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Бас і плач</w:t>
      </w:r>
    </w:p>
    <w:p>
      <w:r>
        <w:br/>
        <w:t xml:space="preserve"> Цей джміль — мужчина з оксамитним басом,&lt;br /&gt;</w:t>
        <w:br/>
        <w:t>А як він плаче, як його береш&lt;br /&gt;</w:t>
        <w:br/>
        <w:t>За голову, щоб випустить тим часом&lt;br /&gt;</w:t>
        <w:br/>
        <w:t>Співця з павучих бісівських мереж.</w:t>
      </w:r>
    </w:p>
    <w:p>
      <w:r>
        <w:br/>
        <w:t>І — щоб не вжалив... Хай гуде мужчина.&lt;br /&gt;</w:t>
        <w:br/>
        <w:t>І хай несе шаляпінський свій бас!&lt;br /&gt;</w:t>
        <w:br/>
        <w:t>А плакав, як зацураиа дитина.&lt;br /&gt;</w:t>
        <w:br/>
        <w:t>До мене плакав. І до всіх до вас!</w:t>
      </w:r>
    </w:p>
    <w:p>
      <w:r>
        <w:br/>
        <w:t>Де в нас сидить той плач, такий маленький,&lt;br /&gt;</w:t>
        <w:br/>
        <w:t>Де в нас джмелить гірке те джерело,&lt;br /&gt;</w:t>
        <w:br/>
        <w:t>Коли ідем по линві по тоненькій&lt;br /&gt;</w:t>
        <w:br/>
        <w:t>Свого життя, а бас — на все село!</w:t>
      </w:r>
    </w:p>
    <w:p>
      <w:r>
        <w:br/>
        <w:t>Де перехід той між плачем і басом,&lt;br /&gt;</w:t>
        <w:br/>
        <w:t>Бас певності де перерветься в плач,&lt;br /&gt;</w:t>
        <w:br/>
        <w:t>Коли йдемо між простором і часом&lt;br /&gt;</w:t>
        <w:br/>
        <w:t>У павутинні зривів і невдач?!&lt;br /&gt;</w:t>
        <w:br/>
        <w:t>9.06.1995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Бас і плач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