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Двоє дітей</w:t>
      </w:r>
    </w:p>
    <w:p>
      <w:r>
        <w:br/>
        <w:t xml:space="preserve"> &lt;p&gt;На вулиці двоє дітей. Дівчинка, як намальована, і хлопчик-каліка. Гарне чоло, мудрі очі, лиш ніби його по голові хто вдарив, і голова всунулася в плечі.</w:t>
      </w:r>
    </w:p>
    <w:p>
      <w:r>
        <w:br/>
        <w:t>І вже вона не висунеться ніколи.</w:t>
      </w:r>
    </w:p>
    <w:p>
      <w:r>
        <w:br/>
        <w:t>Обоє в сльозах. Згубили батька й маму. Тепер не знають, що в чужім краю робити. Ніхто їх не розуміє, і вони Не розуміють нікого... "Нем тудом!"*</w:t>
      </w:r>
    </w:p>
    <w:p>
      <w:r>
        <w:br/>
        <w:t>Люди дивляться на них і головами хитають.</w:t>
      </w:r>
    </w:p>
    <w:p>
      <w:r>
        <w:br/>
        <w:t>Навіть дітей війна не пощадила. Викинула їх на чужу Дорогу, як вітер неоперених вороб'ят з-під стріхи.</w:t>
      </w:r>
    </w:p>
    <w:p>
      <w:r>
        <w:br/>
        <w:t>Не розумію (мад.). — Ред.</w:t>
      </w:r>
    </w:p>
    <w:p>
      <w:r>
        <w:br/>
        <w:t>Над'їжджає повіз, — стає.</w:t>
      </w:r>
    </w:p>
    <w:p>
      <w:r>
        <w:br/>
        <w:t>Повіз блискучий, коні, як би їх хто милом намилив, пані в шовках.</w:t>
      </w:r>
    </w:p>
    <w:p>
      <w:r>
        <w:br/>
        <w:t>Побачила дітей і зіскочила до них. Хлопчикові золотий гріш у руку ткнула, дівчинку по головці гладить:</w:t>
      </w:r>
    </w:p>
    <w:p>
      <w:r>
        <w:br/>
        <w:t>— Бідна, бідна! Хочеш, заберу тебе з собою. У мене гарно. Суконки тобі пошию, біле ліжечко дістанеш, а як чемна будеш, то за свою візьму, бо я дітей не маю. Хочеш?..</w:t>
      </w:r>
    </w:p>
    <w:p>
      <w:r>
        <w:br/>
        <w:t>— Їдь, Ганусію ЇДЬ! — радить дівчинці братчик, а голова йому ще глибше між рамена лізе.</w:t>
      </w:r>
    </w:p>
    <w:p>
      <w:r>
        <w:br/>
        <w:t>Дівчинка глянула на повіз, на коні, на паню, і — притулилася до брата.</w:t>
      </w:r>
    </w:p>
    <w:p>
      <w:r>
        <w:br/>
        <w:t>— Не хочу...</w:t>
      </w:r>
    </w:p>
    <w:p>
      <w:r>
        <w:br/>
        <w:t>Повіз поїхав, а вони дальше пішли. Дівчинка, як образ, і хлопчик-каліка.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Двоє дітей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