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Дзвенить у зорях небо чисте...</w:t>
      </w:r>
    </w:p>
    <w:p>
      <w:r>
        <w:br/>
        <w:t xml:space="preserve"> Дзвенить у зорях небо чисте,&lt;br /&gt;</w:t>
        <w:br/>
        <w:t>Палає синім льодом шлях.&lt;br /&gt;</w:t>
        <w:br/>
        <w:t>Неначе дерево безлисте,&lt;br /&gt;</w:t>
        <w:br/>
        <w:t>Стоїть моя душа в полях.&lt;br /&gt;</w:t>
        <w:br/>
        <w:t>Як надійшла щаслива доля,&lt;br /&gt;</w:t>
        <w:br/>
        <w:t>Збудила весняну снагу,&lt;br /&gt;</w:t>
        <w:br/>
        <w:t>Моя душа, немов тополя,&lt;br /&gt;</w:t>
        <w:br/>
        <w:t>Зазеленіла на снігу.&lt;br /&gt;</w:t>
        <w:br/>
        <w:t>Як надійшла любов справдешня,&lt;br /&gt;</w:t>
        <w:br/>
        <w:t>Хлюпнула пригорщу тепла,&lt;br /&gt;</w:t>
        <w:br/>
        <w:t>Моя душа, немов черешня,&lt;br /&gt;</w:t>
        <w:br/>
        <w:t>Понад снігами зацвіла.&lt;br /&gt;</w:t>
        <w:br/>
        <w:t>Як надійшла і засіяла&lt;br /&gt;</w:t>
        <w:br/>
        <w:t>Та дружба, що живе в літах,&lt;br /&gt;</w:t>
        <w:br/>
        <w:t>Моя душа над снігом стала,&lt;br /&gt;</w:t>
        <w:br/>
        <w:t>Неначе яблуня в плодах.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Дзвенить у зорях небо чисте...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