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Енгармонійне</w:t>
      </w:r>
    </w:p>
    <w:p>
      <w:r>
        <w:br/>
        <w:t xml:space="preserve"> Над болотом пряде молоком&amp;hellip;&lt;br /&gt;</w:t>
        <w:br/>
        <w:t>Чорний ворон замисливсь.&lt;br /&gt;</w:t>
        <w:br/>
        <w:t>Сизий ворон задумавсь.&lt;br /&gt;</w:t>
        <w:br/>
        <w:t>Очі виклював. Бог зна кому.</w:t>
      </w:r>
    </w:p>
    <w:p>
      <w:r>
        <w:br/>
        <w:t>А від сходу мечами йде гнів!..&lt;br /&gt;</w:t>
        <w:br/>
        <w:t>Чорний ворон враз кинувсь.&lt;br /&gt;</w:t>
        <w:br/>
        <w:t>Сизий ворон схопився.&lt;br /&gt;</w:t>
        <w:br/>
        <w:t>Очі виклював. Бог зна кому.</w:t>
      </w:r>
    </w:p>
    <w:p>
      <w:r>
        <w:br/>
        <w:t>ЕНГАРМОНІЙНЕ&lt;br /&gt;</w:t>
        <w:br/>
        <w:t>СОНЦЕ</w:t>
      </w:r>
    </w:p>
    <w:p>
      <w:r>
        <w:br/>
        <w:t>Десь клюють та й райські птиці&lt;br /&gt;</w:t>
        <w:br/>
        <w:t>Вино-зелено.&lt;br /&gt;</w:t>
        <w:br/>
        <w:t>Розпрозорились озера!..&lt;br /&gt;</w:t>
        <w:br/>
        <w:t>Тінь. Давно.</w:t>
      </w:r>
    </w:p>
    <w:p>
      <w:r>
        <w:br/>
        <w:t>Косарі кують до сходу.&lt;br /&gt;</w:t>
        <w:br/>
        <w:t>Полум'я квіток!&lt;br /&gt;</w:t>
        <w:br/>
        <w:t>Перса дівчини спросоння:&lt;br /&gt;</w:t>
        <w:br/>
        <w:t>Син&amp;hellip; синок&amp;hellip;</w:t>
      </w:r>
    </w:p>
    <w:p>
      <w:r>
        <w:br/>
        <w:t>ЕНГАРМОНІЙНЕ&lt;br /&gt;</w:t>
        <w:br/>
        <w:t>ВІТЕР</w:t>
      </w:r>
    </w:p>
    <w:p>
      <w:r>
        <w:br/>
        <w:t>Птах — ріка — зелена вика —&lt;br /&gt;</w:t>
        <w:br/>
        <w:t>Ритми соняшника.&lt;br /&gt;</w:t>
        <w:br/>
        <w:t>День біжить, дзвенить-сміється,&lt;br /&gt;</w:t>
        <w:br/>
        <w:t>Перегулюється!</w:t>
      </w:r>
    </w:p>
    <w:p>
      <w:r>
        <w:br/>
        <w:t>Над житами — йде з медами —&lt;br /&gt;</w:t>
        <w:br/>
        <w:t>Хилить келехами.&lt;br /&gt;</w:t>
        <w:br/>
        <w:t>День біжить, дзвенить-сміється,&lt;br /&gt;</w:t>
        <w:br/>
        <w:t>Перегулюється!</w:t>
      </w:r>
    </w:p>
    <w:p>
      <w:r>
        <w:br/>
        <w:t>ЕНГАРМОНІЙНЕ&lt;br /&gt;</w:t>
        <w:br/>
        <w:t>ДОЩ</w:t>
      </w:r>
    </w:p>
    <w:p>
      <w:r>
        <w:br/>
        <w:t>А на воді в чиїсь руці&lt;br /&gt;</w:t>
        <w:br/>
        <w:t>Гадюки пнуться&amp;hellip; Сон. До дна.&lt;br /&gt;</w:t>
        <w:br/>
        <w:t>Вийнув, дихнув, сипнув пшона —&lt;br /&gt;</w:t>
        <w:br/>
        <w:t>І заскакали горобці!..</w:t>
      </w:r>
    </w:p>
    <w:p>
      <w:r>
        <w:br/>
        <w:t>— Тікай! — шепнуло в береги.&lt;br /&gt;</w:t>
        <w:br/>
        <w:t>— Лягай&amp;hellip; — хитнуло смолки.&lt;br /&gt;</w:t>
        <w:br/>
        <w:t>Спустила хмарка на луги&lt;br /&gt;</w:t>
        <w:br/>
        <w:t>Мережані подолки.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Енгармонійне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