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Голос пам'яті</w:t>
      </w:r>
    </w:p>
    <w:p>
      <w:r>
        <w:br/>
        <w:t xml:space="preserve"> О. О. Глєбовій-Судейкіній</w:t>
      </w:r>
    </w:p>
    <w:p>
      <w:r>
        <w:br/>
        <w:t>Що тоді ти бачиш, ніби в напівсні,&lt;br /&gt;</w:t>
        <w:br/>
        <w:t>Як вечірній промінь гасне на стіні?</w:t>
      </w:r>
    </w:p>
    <w:p>
      <w:r>
        <w:br/>
        <w:t>Чайку на блакитній скатерці води&lt;br /&gt;</w:t>
        <w:br/>
        <w:t>А чи флорентійські золоті сади?</w:t>
      </w:r>
    </w:p>
    <w:p>
      <w:r>
        <w:br/>
        <w:t>Чи величні парки Царського Села,&lt;br /&gt;</w:t>
        <w:br/>
        <w:t>Де тобі тривога шлях перетяла?</w:t>
      </w:r>
    </w:p>
    <w:p>
      <w:r>
        <w:br/>
        <w:t>Чи того ти бачиш біля ніг своїх,&lt;br /&gt;</w:t>
        <w:br/>
        <w:t>Що з твоєї ласки смерть узяв, як гріх?</w:t>
      </w:r>
    </w:p>
    <w:p>
      <w:r>
        <w:br/>
        <w:t>Ні, я тільки стіну бачу, й на стіні —&lt;br /&gt;</w:t>
        <w:br/>
        <w:t>Відсвіти небесні, меркнучі вогні.</w:t>
      </w:r>
    </w:p>
    <w:p>
      <w:r>
        <w:br/>
        <w:t>18 червня 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Голос пам'яті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