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Ґоти</w:t>
      </w:r>
    </w:p>
    <w:p>
      <w:r>
        <w:br/>
        <w:t xml:space="preserve"> Похмурий день зачаївся в туманi.&lt;br /&gt;</w:t>
        <w:br/>
        <w:t>Над бродом ржуть, полохаючись, конi.&lt;br /&gt;</w:t>
        <w:br/>
        <w:t>Мiй меч бренить, та чую, що на гранi&lt;br /&gt;</w:t>
        <w:br/>
        <w:t>Мене не зрадять крицевi долонi.</w:t>
      </w:r>
    </w:p>
    <w:p>
      <w:r>
        <w:br/>
        <w:t>Учора твердо так, без повороту&lt;br /&gt;</w:t>
        <w:br/>
        <w:t>Промовив: нi, суворий до останку.&lt;br /&gt;</w:t>
        <w:br/>
        <w:t>I цiлу нiч пiд бурю i пiд сльoту&lt;br /&gt;</w:t>
        <w:br/>
        <w:t>Процiлував я оп'янiлу бранку.</w:t>
      </w:r>
    </w:p>
    <w:p>
      <w:r>
        <w:br/>
        <w:t>Хай анти ждуть за рiчкою в туманi,&lt;br /&gt;</w:t>
        <w:br/>
        <w:t>Мене не зрадять крицевi долонi.&lt;br /&gt;</w:t>
        <w:br/>
        <w:t>I тiльки образ голубий на гранi&lt;br /&gt;</w:t>
        <w:br/>
        <w:t>Не осiнить мої гарячi скронi.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Ґоти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