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Іспанська танцівниця</w:t>
      </w:r>
    </w:p>
    <w:p>
      <w:r>
        <w:br/>
        <w:t xml:space="preserve"> Немов сірник, доторкнутий вогнем,&lt;br /&gt;</w:t>
        <w:br/>
        <w:t>ще не спахнувши, язичками грає,-&lt;br /&gt;</w:t>
        <w:br/>
        <w:t>отак і в колі перед глядачем,&lt;br /&gt;</w:t>
        <w:br/>
        <w:t>палка, порвиста, осяйна лицем,&lt;br /&gt;</w:t>
        <w:br/>
        <w:t>вона свій кру?жний танець починає.</w:t>
      </w:r>
    </w:p>
    <w:p>
      <w:r>
        <w:br/>
        <w:t>Раптово вгору полум'я звелось.</w:t>
      </w:r>
    </w:p>
    <w:p>
      <w:r>
        <w:br/>
        <w:t>Волосся нагло запалало, й ось&lt;br /&gt;</w:t>
        <w:br/>
        <w:t>розкішний одяг спалахнув на ній,&lt;br /&gt;</w:t>
        <w:br/>
        <w:t>кружляючи, як вихор вогневий,&lt;br /&gt;</w:t>
        <w:br/>
        <w:t>в якому, наче злякані зміюки,&lt;br /&gt;</w:t>
        <w:br/>
        <w:t>вились і гримотіли голі руки.</w:t>
      </w:r>
    </w:p>
    <w:p>
      <w:r>
        <w:br/>
        <w:t>Коли ж вогонь її немов опік,&lt;br /&gt;</w:t>
        <w:br/>
        <w:t>його зірвала, і жбурнула вбік&lt;br /&gt;</w:t>
        <w:br/>
        <w:t>величним жестом владності і волі,&lt;br /&gt;</w:t>
        <w:br/>
        <w:t>і глянула: лежав він гнівно долі,&lt;br /&gt;</w:t>
        <w:br/>
        <w:t>не скорений, не знищений до тла.</w:t>
      </w:r>
    </w:p>
    <w:p>
      <w:r>
        <w:br/>
        <w:t>Тоді, звитяжна, горда, неоспала,&lt;br /&gt;</w:t>
        <w:br/>
        <w:t>вона лице усміхнене звела&lt;br /&gt;</w:t>
        <w:br/>
        <w:t>і ніжками твердими жар стоптала.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Іспанська танцівниця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