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Хати й палаци</w:t>
      </w:r>
    </w:p>
    <w:p>
      <w:r>
        <w:br/>
        <w:t xml:space="preserve"> &lt;p&gt;Пішов я до притулку для старих відвідати знайомого дідуся, що все життя працював муляром. Давно ми з ним не бачилися.</w:t>
      </w:r>
    </w:p>
    <w:p>
      <w:r>
        <w:br/>
        <w:t>— Подорожував? — запитує він мене.</w:t>
      </w:r>
    </w:p>
    <w:p>
      <w:r>
        <w:br/>
        <w:t>— Еге ж, був у Парижі.</w:t>
      </w:r>
    </w:p>
    <w:p>
      <w:r>
        <w:br/>
        <w:t>— У Парижі? Мені теж там довелось побувати. Вимурували ми гарний палац на самісінькому березі Сени. Не знаю, хто там зараз мешкає. А ще де ти був?</w:t>
      </w:r>
    </w:p>
    <w:p>
      <w:r>
        <w:br/>
        <w:t>— Побував в Америці.</w:t>
      </w:r>
    </w:p>
    <w:p>
      <w:r>
        <w:br/>
        <w:t>— В Америці? Я теж туди їздив, давно, забув уже й коли. Бував у Нью-Йорку, Буенос-Айресі, Сан-Пауло, Монтевідео. Будували там будинки й палаци. А в Австралії ти часом не бував?</w:t>
      </w:r>
    </w:p>
    <w:p>
      <w:r>
        <w:br/>
        <w:t>— Ще ні.</w:t>
      </w:r>
    </w:p>
    <w:p>
      <w:r>
        <w:br/>
        <w:t>— А я і там був. Замолоду їздив туди, ще до того як муляром став. Носив відрами вапняний розчин і пересівав пісок решетом. Ми там будували віллу одному тамтешньому панові. Пригадую, він розпитував мене, як готують спагетті. Записав усе до останнього слова. А в Берліні ти був?</w:t>
      </w:r>
    </w:p>
    <w:p>
      <w:r>
        <w:br/>
        <w:t>— Ще ні.</w:t>
      </w:r>
    </w:p>
    <w:p>
      <w:r>
        <w:br/>
        <w:t>— А я там працював, коли тебе ще на світі не було. Багато ми вивели гарних палаців, міцних будинків. Цікаво, чи вони й досі стоять? А в Алжірі ти був? А в Каїрі, в Єгипті?</w:t>
      </w:r>
    </w:p>
    <w:p>
      <w:r>
        <w:br/>
        <w:t>— Оце влітку думаю поїхати.</w:t>
      </w:r>
    </w:p>
    <w:p>
      <w:r>
        <w:br/>
        <w:t>— Сам побачиш, які там гарні будинки. Хоч і гріх хвалитися, але скажу, що мої стіни завжди рівні-рівнесенькі, крізь мої дахи не протікає ані краплі дощу.</w:t>
      </w:r>
    </w:p>
    <w:p>
      <w:r>
        <w:br/>
        <w:t>— Та це ви за свій вік набудували силу-силенну будинків.</w:t>
      </w:r>
    </w:p>
    <w:p>
      <w:r>
        <w:br/>
        <w:t>— Хоч і гріх хвалитися, але правди ніде діти: таки дещо побудував людям.</w:t>
      </w:r>
    </w:p>
    <w:p>
      <w:r>
        <w:br/>
        <w:t>— А собі?</w:t>
      </w:r>
    </w:p>
    <w:p>
      <w:r>
        <w:br/>
        <w:t>— А собі ні. Іншим, бач, будував, а сам лишився без хати. Живу в притулку, як бачиш. Такі вже порядки заведено.</w:t>
      </w:r>
    </w:p>
    <w:p>
      <w:r>
        <w:br/>
        <w:t>Виходить, несправедливі порядки заведено.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Хати й палаци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