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Кленовий вогонь</w:t>
      </w:r>
    </w:p>
    <w:p>
      <w:r>
        <w:br/>
        <w:t xml:space="preserve"> Як стріла до видноколу, час у даль летить,&lt;br /&gt;</w:t>
        <w:br/>
        <w:t>Сипле осінь вже додолу барви верховіть.&lt;br /&gt;</w:t>
        <w:br/>
        <w:t>І сьогодні, як колись, ти дав мені кленове листя,&lt;br /&gt;</w:t>
        <w:br/>
        <w:t>У руках приніс, як пломінь, про далеку осінь спомин, спомин...</w:t>
      </w:r>
    </w:p>
    <w:p>
      <w:r>
        <w:br/>
        <w:t>Приспів:&lt;br /&gt;</w:t>
        <w:br/>
        <w:t>Не згаси вогонь&lt;br /&gt;</w:t>
        <w:br/>
        <w:t>Холодом долонь!&lt;br /&gt;</w:t>
        <w:br/>
        <w:t>Спалах листя у волосся&lt;br /&gt;</w:t>
        <w:br/>
        <w:t>Я вплету, щоб все збулося.&lt;br /&gt;</w:t>
        <w:br/>
        <w:t>Не згаси вогонь&lt;br /&gt;</w:t>
        <w:br/>
        <w:t>Холодом долонь!</w:t>
      </w:r>
    </w:p>
    <w:p>
      <w:r>
        <w:br/>
        <w:t>Як осінні акварелі вибілить зима,&lt;br /&gt;</w:t>
        <w:br/>
        <w:t>Долетить віолончелі музика сумна.&lt;br /&gt;</w:t>
        <w:br/>
        <w:t>Хай лютують сніговії, та завжди мене зігріє&lt;br /&gt;</w:t>
        <w:br/>
        <w:t>Той жаркий кленовий пломінь,&lt;br /&gt;</w:t>
        <w:br/>
        <w:t>Що ти дав мені на спомин.</w:t>
      </w:r>
    </w:p>
    <w:p>
      <w:r>
        <w:br/>
        <w:t>Приспів.&lt;br /&gt;</w:t>
        <w:br/>
        <w:t>А зима співа недовго — в мареві доріг,&lt;br /&gt;</w:t>
        <w:br/>
        <w:t>І від листя золотого запалає сніг.&lt;br /&gt;</w:t>
        <w:br/>
        <w:t>Запалає сніг — і весна, як любов моя, воскресне&lt;br /&gt;</w:t>
        <w:br/>
        <w:t>Принесе травнева повінь лист кленовий — давній спомин.&lt;br /&gt;</w:t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Кленовий вогонь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