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</w:t>
      </w:r>
    </w:p>
    <w:p>
      <w:r>
        <w:br/>
        <w:t xml:space="preserve"> У правилі математичнім світа&lt;br /&gt;</w:t>
        <w:br/>
        <w:t>за дужки викинена невідома,&lt;br /&gt;</w:t>
        <w:br/>
        <w:t>незнаний косинус днів наших літа.</w:t>
      </w:r>
    </w:p>
    <w:p>
      <w:r>
        <w:br/>
        <w:t>В далекій подорожі, навіть вдома&lt;br /&gt;</w:t>
        <w:br/>
        <w:t>дарма шукати слів її німих.&lt;br /&gt;</w:t>
        <w:br/>
        <w:t>Коли здається: пустку переміг,&lt;br /&gt;</w:t>
        <w:br/>
        <w:t>приходить тиха, наче ніч, утома.&lt;br /&gt;</w:t>
        <w:br/>
        <w:t>Усміхнені, штудерні тріолети,&lt;br /&gt;</w:t>
        <w:br/>
        <w:t>мов лід холодні, кажуть нам даремно,&lt;br /&gt;</w:t>
        <w:br/>
        <w:t>вмовляють, що любов це річ неземна.&lt;br /&gt;</w:t>
        <w:br/>
        <w:t>О, де ти є, незнана, о, де є ти?</w:t>
      </w:r>
    </w:p>
    <w:p>
      <w:r>
        <w:br/>
        <w:t>Чи кинув хто на тебе анафему?&lt;br /&gt;</w:t>
        <w:br/>
        <w:t>А може, винайшли тебе поети,&lt;br /&gt;</w:t>
        <w:br/>
        <w:t>щоб до згучних сонетів мати тему.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