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циганерія</w:t>
      </w:r>
    </w:p>
    <w:p>
      <w:r>
        <w:br/>
        <w:t xml:space="preserve"> Руками по кишенях обмацуючи діри&lt;br /&gt;</w:t>
        <w:br/>
        <w:t>і ліктями світивши, я фертиком ішов.&lt;br /&gt;</w:t>
        <w:br/>
        <w:t>Бо з Неба сяла Муза! Її я ленник вірний,&lt;br /&gt;</w:t>
        <w:br/>
        <w:t>ото собі розкішну вигадував любов!&lt;br /&gt;</w:t>
        <w:br/>
        <w:t>Штани нінащо стерті? Та по коліна море!&lt;br /&gt;</w:t>
        <w:br/>
        <w:t>Адже котигорошку лиш рими в голові.&lt;br /&gt;</w:t>
        <w:br/>
        <w:t>Як зозулясті кури, сокочуть в небі зорі,&lt;br /&gt;</w:t>
        <w:br/>
        <w:t>а під Чумацьким Возом — банкети дарові.&lt;br /&gt;</w:t>
        <w:br/>
        <w:t>Розсівшись при дорозі, ті гомони лелію.&lt;br /&gt;</w:t>
        <w:br/>
        <w:t>Роса на мене впала — а я собі хмелію,&lt;br /&gt;</w:t>
        <w:br/>
        <w:t>бо вересневий вечір — немов вино густе.&lt;br /&gt;</w:t>
        <w:br/>
        <w:t>І все капарю вірші, згорнувшись у калачик.&lt;br /&gt;</w:t>
        <w:br/>
        <w:t>Мов струни ліри — тіні (їх к?паю, як м'ячик).&lt;br /&gt;</w:t>
        <w:br/>
        <w:t>Штиблети каші просять? Овва, і це пусте!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циганерія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