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Ода авторам білля проти машиноборців</w:t>
      </w:r>
    </w:p>
    <w:p>
      <w:r>
        <w:br/>
        <w:t xml:space="preserve"> Лорд Ельдон — чудово! Лорд Райдер — ще краще!&lt;br /&gt;</w:t>
        <w:br/>
        <w:t>Аж он хто Британію може зцілить!&lt;br /&gt;</w:t>
        <w:br/>
        <w:t>Ви ліками тими спроможні хіба ще&lt;br /&gt;</w:t>
        <w:br/>
        <w:t>Страждань їй завдати і зрештою — вбить.&lt;br /&gt;</w:t>
        <w:br/>
        <w:t>Оті нам ткачі, непокірна голота!&lt;br /&gt;</w:t>
        <w:br/>
        <w:t>В ім'я милосердя — полегкості їм?&lt;br /&gt;</w:t>
        <w:br/>
        <w:t>Їх — в зашморг усіх, на фабричні ворота,—&lt;br /&gt;</w:t>
        <w:br/>
        <w:t>Так виправим хибу, покінчивши з тим.</w:t>
      </w:r>
    </w:p>
    <w:p>
      <w:r>
        <w:br/>
        <w:t>Те нице поріддя, якому все — мало,&lt;br /&gt;</w:t>
        <w:br/>
        <w:t>Чигає, мов пес промітний на чуже.&lt;br /&gt;</w:t>
        <w:br/>
        <w:t>Повішавши всіх, аби шпуль не ламали,&lt;br /&gt;</w:t>
        <w:br/>
        <w:t>Тим уряд і гроші, і хліб збереже.&lt;br /&gt;</w:t>
        <w:br/>
        <w:t>Таж важче машину створить, ніж дитину,&lt;br /&gt;</w:t>
        <w:br/>
        <w:t>Життя їх дешевше супроти панчіх.&lt;br /&gt;</w:t>
        <w:br/>
        <w:t>А шибениць низка пожвавить картину,&lt;br /&gt;</w:t>
        <w:br/>
        <w:t>Засвідчивши розквіт свободи для всіх.</w:t>
      </w:r>
    </w:p>
    <w:p>
      <w:r>
        <w:br/>
        <w:t>Ну й добрі закони дали біднякам ми:&lt;br /&gt;</w:t>
        <w:br/>
        <w:t>Вже двадцять іде на розправу полків,&lt;br /&gt;</w:t>
        <w:br/>
        <w:t>Жандарми й поліція, всі — костолами,&lt;br /&gt;</w:t>
        <w:br/>
        <w:t>За суддів — унадлива зграя катів.&lt;br /&gt;</w:t>
        <w:br/>
        <w:t>Волав дехто з лордів: "За звичаєм давнім&lt;br /&gt;</w:t>
        <w:br/>
        <w:t>Хай суд винуватців засудить!" Шкода!&lt;br /&gt;</w:t>
        <w:br/>
        <w:t>Бо лорд Ліверпуль на те згоди не дав їм,&lt;br /&gt;</w:t>
        <w:br/>
        <w:t>І чинять розправу тепер без суда.</w:t>
      </w:r>
    </w:p>
    <w:p>
      <w:r>
        <w:br/>
        <w:t>Лиш вас не обходить усе це нітрохи,&lt;br /&gt;</w:t>
        <w:br/>
        <w:t>Що ткач той без хліба,— а голод не брат! —&lt;br /&gt;</w:t>
        <w:br/>
        <w:t>Що в нас над людину цінують панчохи&lt;br /&gt;</w:t>
        <w:br/>
        <w:t>І трощать кістки за розбитий верстат.&lt;br /&gt;</w:t>
        <w:br/>
        <w:t>Проте, як на мене, мудріше ми зробим&lt;br /&gt;</w:t>
        <w:br/>
        <w:t>(І визнає кожен найкращим цей лік),&lt;br /&gt;</w:t>
        <w:br/>
        <w:t>Коли поламаєм хребти твердолобим,&lt;br /&gt;</w:t>
        <w:br/>
        <w:t>Хто з голоду мрущих у зашморг волік.</w:t>
      </w:r>
    </w:p>
    <w:p>
      <w:r>
        <w:br/>
        <w:t>Березень 1812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Ода авторам білля проти машиноборців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