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Оскарження Івана Гонти</w:t>
      </w:r>
    </w:p>
    <w:p>
      <w:r>
        <w:br/>
        <w:t xml:space="preserve"> ...Вони ж його насамперед барзо привітали,&lt;br /&gt;</w:t>
        <w:br/>
        <w:t>Через сім днів з його кожу по пояс здирали,&lt;br /&gt;</w:t>
        <w:br/>
        <w:t>І голову облупили, сіллю насолили,&lt;br /&gt;</w:t>
        <w:br/>
        <w:t>Потім йому, як чесному, назад положили...&lt;br /&gt;</w:t>
        <w:br/>
        <w:t>Історична пісня</w:t>
      </w:r>
    </w:p>
    <w:p>
      <w:r>
        <w:br/>
        <w:t>Многосте світу, тяжка і буденна,&lt;br /&gt;</w:t>
        <w:br/>
        <w:t>Односте світу, метка й навіжена,&lt;br /&gt;</w:t>
        <w:br/>
        <w:t>Дикосте світу, вертка й монотонна,&lt;br /&gt;</w:t>
        <w:br/>
        <w:t>Лагодо світу з Божого лона!</w:t>
      </w:r>
    </w:p>
    <w:p>
      <w:r>
        <w:br/>
        <w:t>Кинув на тебе я клич Святославів,&lt;br /&gt;</w:t>
        <w:br/>
        <w:t>Вийшов на ви, заки день не поржавів,&lt;br /&gt;</w:t>
        <w:br/>
        <w:t>Вийшов на ви, заки супрязь з добою&lt;br /&gt;</w:t>
        <w:br/>
        <w:t>Десь в бойовищі двобою з собою.</w:t>
      </w:r>
    </w:p>
    <w:p>
      <w:r>
        <w:br/>
        <w:t>Ненасить долі впокорилась мулом,&lt;br /&gt;</w:t>
        <w:br/>
        <w:t>Та проростає майбутнє в минулім,&lt;br /&gt;</w:t>
        <w:br/>
        <w:t>Вишаблює з піхов коріння цупкіші —&lt;br /&gt;</w:t>
        <w:br/>
        <w:t>З лона непам'яті в пахолодь тиші.</w:t>
      </w:r>
    </w:p>
    <w:p>
      <w:r>
        <w:br/>
        <w:t>Дню мій стоболісний дню чоріюгрекий,&lt;br /&gt;</w:t>
        <w:br/>
        <w:t>Навзір — правдивий, від правди — далекий,&lt;br /&gt;</w:t>
        <w:br/>
        <w:t>Буйний, громохливий, підступний, солодкий,&lt;br /&gt;</w:t>
        <w:br/>
        <w:t>Предовгий — для марень, для дій — закороткий.</w:t>
      </w:r>
    </w:p>
    <w:p>
      <w:r>
        <w:br/>
        <w:t>Нам би зажити слави з тобою,&lt;br /&gt;</w:t>
        <w:br/>
        <w:t>Тільки з тобою в тяжкому двобою,&lt;br /&gt;</w:t>
        <w:br/>
        <w:t>Нам би з тобою козирувати&lt;br /&gt;</w:t>
        <w:br/>
        <w:t>Над людські ґрати і царські гармати.</w:t>
      </w:r>
    </w:p>
    <w:p>
      <w:r>
        <w:br/>
        <w:t>Та тільки бджілка сіла на шаблю,&lt;br /&gt;</w:t>
        <w:br/>
        <w:t>Й занести шаблю вже не потраплю...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Оскарження Івана Гонти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