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Писанка</w:t>
      </w:r>
    </w:p>
    <w:p>
      <w:r>
        <w:br/>
        <w:t xml:space="preserve"> Моторнії діти, бувайте здорові!&lt;br /&gt;</w:t>
        <w:br/>
        <w:t>На крильцях весни я прибув...&lt;br /&gt;</w:t>
        <w:br/>
        <w:t>Збирайтесь послухать моєї розмови,&lt;br /&gt;</w:t>
        <w:br/>
        <w:t>Я писанку вам роздобув.</w:t>
      </w:r>
    </w:p>
    <w:p>
      <w:r>
        <w:br/>
        <w:t>Орлята-синочки! Чечіточки-дочки!&lt;br /&gt;</w:t>
        <w:br/>
        <w:t>Цілісіньку ніч я не спав,&lt;br /&gt;</w:t>
        <w:br/>
        <w:t>Мережечки всякі, кругом поясочки&lt;br /&gt;</w:t>
        <w:br/>
        <w:t>Та ще й золотцем малював.</w:t>
      </w:r>
    </w:p>
    <w:p>
      <w:r>
        <w:br/>
        <w:t>Чудове яєчко! Маленький замочок&lt;br /&gt;</w:t>
        <w:br/>
        <w:t>У дверечки я приладнав;&lt;br /&gt;</w:t>
        <w:br/>
        <w:t>Не простий білочок, не круглий жовточок&lt;br /&gt;</w:t>
        <w:br/>
        <w:t>В середину я заховав:</w:t>
      </w:r>
    </w:p>
    <w:p>
      <w:r>
        <w:br/>
        <w:t>Лежать там рядочком дві Божії квітки —&lt;br /&gt;</w:t>
        <w:br/>
        <w:t>То розум і правда свята!&lt;br /&gt;</w:t>
        <w:br/>
        <w:t>Кохайте, шануйте довіку їх, дітки,&lt;br /&gt;</w:t>
        <w:br/>
        <w:t>На спомин науки Христа.</w:t>
      </w:r>
    </w:p>
    <w:p>
      <w:r>
        <w:br/>
        <w:t>У першую квітку головку вбирайте —&lt;br /&gt;</w:t>
        <w:br/>
        <w:t>І добренько буде вам жить,&lt;br /&gt;</w:t>
        <w:br/>
        <w:t>А другу до серденька ви прикладайте —&lt;br /&gt;</w:t>
        <w:br/>
        <w:t>І будуть вас люди любить.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