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цьому Дніпру пливли човни з Візантії...</w:t>
      </w:r>
    </w:p>
    <w:p>
      <w:r>
        <w:br/>
        <w:t xml:space="preserve"> * * *</w:t>
      </w:r>
    </w:p>
    <w:p>
      <w:r>
        <w:br/>
        <w:t>По цьому Дніпру пливли човни з Візантії.&lt;br /&gt;</w:t>
        <w:br/>
        <w:t>Царівна пливла, їй був вісімнадцятий год.</w:t>
      </w:r>
    </w:p>
    <w:p>
      <w:r>
        <w:br/>
        <w:t>Про неї писали хіба ж такі грамотії!&lt;br /&gt;</w:t>
        <w:br/>
        <w:t>Король її сватав, і вікінг, і русич, і гот.</w:t>
      </w:r>
    </w:p>
    <w:p>
      <w:r>
        <w:br/>
        <w:t>Дніпро був широкий, і овидом вельми дивен.&lt;br /&gt;</w:t>
        <w:br/>
        <w:t>І дзеркало слави було ще тоді не криве.</w:t>
      </w:r>
    </w:p>
    <w:p>
      <w:r>
        <w:br/>
        <w:t>І Київ стоїть. І стоїть кам'яний Володимир.&lt;br /&gt;</w:t>
        <w:br/>
        <w:t>І в пам'яті їхній царівна пливе і пливе.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цьому Дніпру пливли човни з Візантії...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