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Порада</w:t>
      </w:r>
    </w:p>
    <w:p>
      <w:r>
        <w:br/>
        <w:t xml:space="preserve"> Мені казав розумний садівник:&lt;br /&gt;</w:t>
        <w:br/>
        <w:t>"Коли ти пересаджуєш ялинку,&lt;br /&gt;</w:t>
        <w:br/>
        <w:t>Відзнач північний і південний бік&lt;br /&gt;</w:t>
        <w:br/>
        <w:t>І так сади: ростиме добре й гінко.</w:t>
      </w:r>
    </w:p>
    <w:p>
      <w:r>
        <w:br/>
        <w:t>Нехай на південь дивиться вона,&lt;br /&gt;</w:t>
        <w:br/>
        <w:t>Як і дивилася — тим самим оком;&lt;br /&gt;</w:t>
        <w:br/>
        <w:t>Тих самих віт хай темна гущина&lt;br /&gt;</w:t>
        <w:br/>
        <w:t>З північним вітром бореться широким.</w:t>
      </w:r>
    </w:p>
    <w:p>
      <w:r>
        <w:br/>
        <w:t>І ще одно: сади її в гурті;&lt;br /&gt;</w:t>
        <w:br/>
        <w:t>Сама вона, без подруг, не ростиме..."&lt;br /&gt;</w:t>
        <w:br/>
        <w:t>...Поради є хороші у житті,&lt;br /&gt;</w:t>
        <w:br/>
        <w:t>І я навів не гіршу поміж ними.</w:t>
      </w:r>
    </w:p>
    <w:p>
      <w:r>
        <w:br/>
        <w:t>1955 р.,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