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Рядки, звернені до преподобного Дж. Т. Вічера у відповідь на його пораду авторові стояти ближче до громади</w:t>
      </w:r>
    </w:p>
    <w:p>
      <w:r>
        <w:br/>
        <w:t xml:space="preserve"> Любий Бічере, ви дали мудру пораду,&lt;br /&gt;</w:t>
        <w:br/>
        <w:t>Мовляв, треба із світом зближатись мені.&lt;br /&gt;</w:t>
        <w:br/>
        <w:t>Я ж волію самотність над нашу громаду,&lt;br /&gt;</w:t>
        <w:br/>
        <w:t>Зневажаю я світ і лукавства, й брехні.</w:t>
      </w:r>
    </w:p>
    <w:p>
      <w:r>
        <w:br/>
        <w:t>Якщо служба в сенаті чи грім самопалів&lt;br /&gt;</w:t>
        <w:br/>
        <w:t>Блиском слави гучної привабить мене,—&lt;br /&gt;</w:t>
        <w:br/>
        <w:t>Може, я і прославлю свій рід занепалий,&lt;br /&gt;</w:t>
        <w:br/>
        <w:t>Коли випроба років дитячих мине.</w:t>
      </w:r>
    </w:p>
    <w:p>
      <w:r>
        <w:br/>
        <w:t>Як незримий у Етни камінному лоні&lt;br /&gt;</w:t>
        <w:br/>
        <w:t>Тихо жеврів скутий вогонь до пори,&lt;br /&gt;</w:t>
        <w:br/>
        <w:t>Аж, нарешті, нестримно, зміцнівши в полоні,&lt;br /&gt;</w:t>
        <w:br/>
        <w:t>Вибухає до зір з-під земної кори,—</w:t>
      </w:r>
    </w:p>
    <w:p>
      <w:r>
        <w:br/>
        <w:t>Так і в грудях жага прагне вславити ім'я&lt;br /&gt;</w:t>
        <w:br/>
        <w:t>І зажити хвали у прийдешніх племен.&lt;br /&gt;</w:t>
        <w:br/>
        <w:t>Якби з вогнища феніксом знятися міг я,&lt;br /&gt;</w:t>
        <w:br/>
        <w:t>То й на пломеню крилах згоріти ладен.</w:t>
      </w:r>
    </w:p>
    <w:p>
      <w:r>
        <w:br/>
        <w:t>Аби жити, як Фокс, так, як Четем, померти,&lt;br /&gt;</w:t>
        <w:br/>
        <w:t>Я терпів би і глум, небезпеки, біду,&lt;br /&gt;</w:t>
        <w:br/>
        <w:t>Їхня слава жива — не підвладна і смерті,&lt;br /&gt;</w:t>
        <w:br/>
        <w:t>Вона сяє в віках на їх славнім роду.</w:t>
      </w:r>
    </w:p>
    <w:p>
      <w:r>
        <w:br/>
        <w:t>А навіщо мені йти до світського тлуму,&lt;br /&gt;</w:t>
        <w:br/>
        <w:t>Плазувати в ногах верховодів тупих,&lt;br /&gt;</w:t>
        <w:br/>
        <w:t>Вихваляти пиху і лестить важкодуму,&lt;br /&gt;</w:t>
        <w:br/>
        <w:t>Аби ласки зажить чи прихильності в них?</w:t>
      </w:r>
    </w:p>
    <w:p>
      <w:r>
        <w:br/>
        <w:t>В щиру дружбу я вірив так свято, безмірно,&lt;br /&gt;</w:t>
        <w:br/>
        <w:t>У коханні зазнав гіркоти, як і втіх,&lt;br /&gt;</w:t>
        <w:br/>
        <w:t>Але впевнився: дружба здебільша невірна,&lt;br /&gt;</w:t>
        <w:br/>
        <w:t>А любов мою нищили поглум і сміх.</w:t>
      </w:r>
    </w:p>
    <w:p>
      <w:r>
        <w:br/>
        <w:t>Що багатство мені? Воно щезне неждано&lt;br /&gt;</w:t>
        <w:br/>
        <w:t>Чи то з волі тирана, чи з примхи судьби.&lt;br /&gt;</w:t>
        <w:br/>
        <w:t>Пощо титул мені? То лиш влади омана...&lt;br /&gt;</w:t>
        <w:br/>
        <w:t>Тільки славної слави жадаю собі!</w:t>
      </w:r>
    </w:p>
    <w:p>
      <w:r>
        <w:br/>
        <w:t>Криводушшю чужий, не хитрун я люб'язний,&lt;br /&gt;</w:t>
        <w:br/>
        <w:t>Осоружні мені світська фальш, суєта.&lt;br /&gt;</w:t>
        <w:br/>
        <w:t>То ж навіщо себе виставляти між блазнів,&lt;br /&gt;</w:t>
        <w:br/>
        <w:t>Віддавать на поталу найкращі літа?</w:t>
      </w:r>
    </w:p>
    <w:p>
      <w:r>
        <w:br/>
        <w:t>1806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Рядки, звернені до преподобного Дж. Т. Вічера у відповідь на його пораду авторові стояти ближче до громади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