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Рідше в сни приходить, слава Богу...</w:t>
      </w:r>
    </w:p>
    <w:p>
      <w:r>
        <w:br/>
        <w:t xml:space="preserve"> * * *</w:t>
      </w:r>
    </w:p>
    <w:p>
      <w:r>
        <w:br/>
        <w:t>Рідше в сни приходить, слава Богу,&lt;br /&gt;</w:t>
        <w:br/>
        <w:t>Більше не ввижається ніде.&lt;br /&gt;</w:t>
        <w:br/>
        <w:t>Ліг туман на збілену дорогу,&lt;br /&gt;</w:t>
        <w:br/>
        <w:t>І на плесо бистра тінь паде.</w:t>
      </w:r>
    </w:p>
    <w:p>
      <w:r>
        <w:br/>
        <w:t>Цілу днину не вмовкали дзвони&lt;br /&gt;</w:t>
        <w:br/>
        <w:t>Над ріллистим простором землі.&lt;br /&gt;</w:t>
        <w:br/>
        <w:t>Тут дзвіниці Лаврські від Іони&lt;br /&gt;</w:t>
        <w:br/>
        <w:t>Над усе сильніші в дальній млі.</w:t>
      </w:r>
    </w:p>
    <w:p>
      <w:r>
        <w:br/>
        <w:t>Із кущів бузкових буйноквітних&lt;br /&gt;</w:t>
        <w:br/>
        <w:t>Зрізала гілки, що відцвіли.&lt;br /&gt;</w:t>
        <w:br/>
        <w:t>Мурами укріплень старожитних&lt;br /&gt;</w:t>
        <w:br/>
        <w:t>Два монахи тихо перейшли.</w:t>
      </w:r>
    </w:p>
    <w:p>
      <w:r>
        <w:br/>
        <w:t>Світ збагненний, рідний і тілесний,&lt;br /&gt;</w:t>
        <w:br/>
        <w:t>Ти мені, незрячій, розповий.&lt;br /&gt;</w:t>
        <w:br/>
        <w:t>Дав цілющий трунок цар небесний —&lt;br /&gt;</w:t>
        <w:br/>
        <w:t>Нелюбові спокій крижаний.</w:t>
      </w:r>
    </w:p>
    <w:p>
      <w:r>
        <w:br/>
        <w:t>1912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Рідше в сни приходить, слава Богу...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