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Розумні зорі</w:t>
      </w:r>
    </w:p>
    <w:p>
      <w:r>
        <w:br/>
        <w:t xml:space="preserve"> Die Blumen erreicht der Fus so leicht.</w:t>
      </w:r>
    </w:p>
    <w:p>
      <w:r>
        <w:br/>
        <w:t>Квітки, що під ногами в нас,&lt;br /&gt;</w:t>
        <w:br/>
        <w:t>Ми топчемо байдуже —&lt;br /&gt;</w:t>
        <w:br/>
        <w:t>Хто йде, наступить, і дарма,&lt;br /&gt;</w:t>
        <w:br/>
        <w:t>Чи він слабий, чи дужий.</w:t>
      </w:r>
    </w:p>
    <w:p>
      <w:r>
        <w:br/>
        <w:t>I перли на морському дні&lt;br /&gt;</w:t>
        <w:br/>
        <w:t>Є способи здобути —&lt;br /&gt;</w:t>
        <w:br/>
        <w:t>Просвердлять дірку і в ярмо&lt;br /&gt;</w:t>
        <w:br/>
        <w:t>Ну шнуром їх тягнути.</w:t>
      </w:r>
    </w:p>
    <w:p>
      <w:r>
        <w:br/>
        <w:t>Розумні зорі! Від землі&lt;br /&gt;</w:t>
        <w:br/>
        <w:t>Вони ген-ген далеко;&lt;br /&gt;</w:t>
        <w:br/>
        <w:t>Шатро небесне — вічна їм&lt;br /&gt;</w:t>
        <w:br/>
        <w:t>I певна забезпека.</w:t>
      </w:r>
    </w:p>
    <w:p>
      <w:r>
        <w:br/>
        <w:t>Відень, 1895р.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Розумні 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