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Самотня ластівка</w:t>
      </w:r>
    </w:p>
    <w:p>
      <w:r>
        <w:br/>
        <w:t xml:space="preserve"> Самотня ластівка на дроті —&lt;br /&gt;</w:t>
        <w:br/>
        <w:t>Одним одна, самотина.&lt;br /&gt;</w:t>
        <w:br/>
        <w:t>Всі ластівки давно в польоті, —&lt;br /&gt;</w:t>
        <w:br/>
        <w:t>Чому ж без вирію вона?</w:t>
      </w:r>
    </w:p>
    <w:p>
      <w:r>
        <w:br/>
        <w:t>Така вже осінь, що аж голо.&lt;br /&gt;</w:t>
        <w:br/>
        <w:t>Вже іній сонце розпина.&lt;br /&gt;</w:t>
        <w:br/>
        <w:t>У вирій лист летить навколо,&lt;br /&gt;</w:t>
        <w:br/>
        <w:t>її мина, ЇЇ мина.</w:t>
      </w:r>
    </w:p>
    <w:p>
      <w:r>
        <w:br/>
        <w:t>Чи, може, Їй крило підбито,&lt;br /&gt;</w:t>
        <w:br/>
        <w:t>Чи, може, впала їй вина.&lt;br /&gt;</w:t>
        <w:br/>
        <w:t>Тут розп'ястися з цілим світом —&lt;br /&gt;</w:t>
        <w:br/>
        <w:t>Така печаль, що аж до дна.</w:t>
      </w:r>
    </w:p>
    <w:p>
      <w:r>
        <w:br/>
        <w:t>Чи, може, так поля ці любить,&lt;br /&gt;</w:t>
        <w:br/>
        <w:t>Вже йде морозу сивина.&lt;br /&gt;</w:t>
        <w:br/>
        <w:t>А хто ж в мороз їх приголубить?&lt;br /&gt;</w:t>
        <w:br/>
        <w:t>За все покутує вона.</w:t>
      </w:r>
    </w:p>
    <w:p>
      <w:r>
        <w:br/>
        <w:t>До вирію ще стільки далей,&lt;br /&gt;</w:t>
        <w:br/>
        <w:t>Вона ж стоїчно не зрина.&lt;br /&gt;</w:t>
        <w:br/>
        <w:t>До тисячі моїх печалей&lt;br /&gt;</w:t>
        <w:br/>
        <w:t>Іще одна — і не одна...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Самотня 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