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Щиглик</w:t>
      </w:r>
    </w:p>
    <w:p>
      <w:r>
        <w:br/>
        <w:t xml:space="preserve"> Малесенький щиглик слізоньки ковтав,&lt;br /&gt;</w:t>
        <w:br/>
        <w:t>на синиць, на чижиків нарікав:&lt;br /&gt;</w:t>
        <w:br/>
        <w:t>"Де ж ви таке бачили, де ви таке чули,&lt;br /&gt;</w:t>
        <w:br/>
        <w:t>щоб пташки про пташечку та забули!&lt;br /&gt;</w:t>
        <w:br/>
        <w:t>Облітаю, побачите, всі ліски,&lt;br /&gt;</w:t>
        <w:br/>
        <w:t>хай про пташку дізнаються всі пташки.&lt;br /&gt;</w:t>
        <w:br/>
        <w:t>Що з малою пташкою ви зробили?&lt;br /&gt;</w:t>
        <w:br/>
        <w:t>Ні одного зернятка не лишили!&lt;br /&gt;</w:t>
        <w:br/>
        <w:t>Ні одної крихотки на шляху,&lt;br /&gt;</w:t>
        <w:br/>
        <w:t>ні одного насіннячка в реп'яху!&lt;br /&gt;</w:t>
        <w:br/>
        <w:t>Що ж я буду їстрньки й де шукати?&lt;br /&gt;</w:t>
        <w:br/>
        <w:t>Як же я ляжу, голодненький, спати?&lt;br /&gt;</w:t>
        <w:br/>
        <w:t>Як вам мою пісеньку буде чуть,&lt;br /&gt;</w:t>
        <w:br/>
        <w:t>коли в мене слізоньки так течуть!..&lt;br /&gt;</w:t>
        <w:br/>
        <w:t>Ще ж ви таке бачили, де ж ви таке чули,&lt;br /&gt;</w:t>
        <w:br/>
        <w:t>щоб пташки про пташечку та забули!"&lt;br /&gt;</w:t>
        <w:br/>
        <w:t>Плаче щиглик, слізоньки ковтає,&lt;br /&gt;</w:t>
        <w:br/>
        <w:t>самотньому ворону серце крає.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Щиглик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