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Сонний день</w:t>
      </w:r>
    </w:p>
    <w:p>
      <w:r>
        <w:br/>
        <w:t xml:space="preserve"> Безтурботність і світлий спокій…&lt;br /&gt;</w:t>
        <w:br/>
        <w:t>Сонний день всі думки придушив,&lt;br /&gt;</w:t>
        <w:br/>
        <w:t>Не шумлять дерева високі,&lt;br /&gt;</w:t>
        <w:br/>
        <w:t>Теплий мох підбирає кроки,&lt;br /&gt;</w:t>
        <w:br/>
        <w:t>І крім нас — ні душі.</w:t>
      </w:r>
    </w:p>
    <w:p>
      <w:r>
        <w:br/>
        <w:t>Мрії, спогади — все згоріло…&lt;br /&gt;</w:t>
        <w:br/>
        <w:t>Легко жить без великих хотінь!&lt;br /&gt;</w:t>
        <w:br/>
        <w:t>Ніжно ранять промінні стріли&lt;br /&gt;</w:t>
        <w:br/>
        <w:t>І зривають весняні крила —&lt;br /&gt;</w:t>
        <w:br/>
        <w:t>У мережану тінь.</w:t>
      </w:r>
    </w:p>
    <w:p>
      <w:r>
        <w:br/>
        <w:t>Але там, де берізка-пані&lt;br /&gt;</w:t>
        <w:br/>
        <w:t>Шаль прозорий нам кинула в дар,&lt;br /&gt;</w:t>
        <w:br/>
        <w:t>Всі думки колихнулись, п’яні,&lt;br /&gt;</w:t>
        <w:br/>
        <w:t>І пориву зломить не в стані,&lt;br /&gt;</w:t>
        <w:br/>
        <w:t>Піднялись аж до хмар!</w:t>
      </w:r>
    </w:p>
    <w:p>
      <w:r>
        <w:br/>
        <w:t>Голос твій затремтів, мов птиця,&lt;br /&gt;</w:t>
        <w:br/>
        <w:t>Під потоком палаючих слів&lt;br /&gt;</w:t>
        <w:br/>
        <w:t>Про козацькі степи й станиці&lt;br /&gt;</w:t>
        <w:br/>
        <w:t>І про все, що лише присниться&lt;br /&gt;</w:t>
        <w:br/>
        <w:t>Не на рідній землі.</w:t>
      </w:r>
    </w:p>
    <w:p>
      <w:r>
        <w:br/>
        <w:t>Поховалась в зелених травах,&lt;br /&gt;</w:t>
        <w:br/>
        <w:t>Відкотилася казка проста…&lt;br /&gt;</w:t>
        <w:br/>
        <w:t>Але кожне із слів яскравих&lt;br /&gt;</w:t>
        <w:br/>
        <w:t>Обірвалось на душу мляву,&lt;br /&gt;</w:t>
        <w:br/>
        <w:t>Ніби весла на став.</w:t>
      </w:r>
    </w:p>
    <w:p>
      <w:r>
        <w:br/>
        <w:t>Сну нема! Ми б летіли в гори,&lt;br /&gt;</w:t>
        <w:br/>
        <w:t>В височінь, аж на соняшний шпиль,&lt;br /&gt;</w:t>
        <w:br/>
        <w:t>Бо під ним всю пекучу змору&lt;br /&gt;</w:t>
        <w:br/>
        <w:t>Захлисне і напоїть море —&lt;br /&gt;</w:t>
        <w:br/>
        <w:t>Чорне море — мов хміль!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Сонний 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