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Сутінки, сутінки навесні...</w:t>
      </w:r>
    </w:p>
    <w:p>
      <w:r>
        <w:br/>
        <w:t xml:space="preserve"> Олександр Блок&lt;br /&gt;</w:t>
        <w:br/>
        <w:t>Сутінки, сутінки навесні...</w:t>
      </w:r>
    </w:p>
    <w:p>
      <w:r>
        <w:br/>
        <w:t>Перекладач: Кирило Васюков</w:t>
      </w:r>
    </w:p>
    <w:p>
      <w:r>
        <w:br/>
        <w:t>Сутінки, сутінки навесні,&lt;br /&gt;</w:t>
        <w:br/>
        <w:t>Хвилі холодні до ніг.&lt;br /&gt;</w:t>
        <w:br/>
        <w:t>В серці — надії, як уві сні,&lt;br /&gt;</w:t>
        <w:br/>
        <w:t>Хвилі біжуть на беріг.</w:t>
      </w:r>
    </w:p>
    <w:p>
      <w:r>
        <w:br/>
        <w:t>Відзвуки, пісня далека,&lt;br /&gt;</w:t>
        <w:br/>
        <w:t>Але, чия, — я не знаю.&lt;br /&gt;</w:t>
        <w:br/>
        <w:t>Чи то душа, чи лелека,&lt;br /&gt;</w:t>
        <w:br/>
        <w:t>Там десь, за неба окраєм.</w:t>
      </w:r>
    </w:p>
    <w:p>
      <w:r>
        <w:br/>
        <w:t>Діє моя таємниця,&lt;br /&gt;</w:t>
        <w:br/>
        <w:t>Чи ти зовеш в далині?&lt;br /&gt;</w:t>
        <w:br/>
        <w:t>Човник пірнає, в'юнчиться.&lt;br /&gt;</w:t>
        <w:br/>
        <w:t>Щось ворушиться на дні.</w:t>
      </w:r>
    </w:p>
    <w:p>
      <w:r>
        <w:br/>
        <w:t>В серці — надії, як уві сні,&lt;br /&gt;</w:t>
        <w:br/>
        <w:t>Хтось мені навстріч — побіг...&lt;br /&gt;</w:t>
        <w:br/>
        <w:t>Відблиски, сутінки навесні,&lt;br /&gt;</w:t>
        <w:br/>
        <w:t>Потойбережний поклик.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Сутінки, сутінки навесні...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