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скажи мені, кохана</w:t>
      </w:r>
    </w:p>
    <w:p>
      <w:r>
        <w:br/>
        <w:t xml:space="preserve"> Ти скажи мені, кохана:&lt;br /&gt;</w:t>
        <w:br/>
        <w:t>Чи не мрія ти ясна,&lt;br /&gt;</w:t>
        <w:br/>
        <w:t>Що співцеві в літню днину&lt;br /&gt;</w:t>
        <w:br/>
        <w:t>В думці сміливій зрина?</w:t>
      </w:r>
    </w:p>
    <w:p>
      <w:r>
        <w:br/>
        <w:t>Але ні! уста такії,&lt;br /&gt;</w:t>
        <w:br/>
        <w:t>Очі любі, чарівні,&lt;br /&gt;</w:t>
        <w:br/>
        <w:t>Сюю гарну, милу вроду, –&lt;br /&gt;</w:t>
        <w:br/>
        <w:t>Їх співець не змислить, ні!</w:t>
      </w:r>
    </w:p>
    <w:p>
      <w:r>
        <w:br/>
        <w:t>Упирі та василіски,&lt;br /&gt;</w:t>
        <w:br/>
        <w:t>Змії, страхи, ящірки,&lt;br /&gt;</w:t>
        <w:br/>
        <w:t>Всі дива страшної казки –&lt;br /&gt;</w:t>
        <w:br/>
        <w:t>От співцеві сни палкі.</w:t>
      </w:r>
    </w:p>
    <w:p>
      <w:r>
        <w:br/>
        <w:t>Але ти, твоє лукавство,&lt;br /&gt;</w:t>
        <w:br/>
        <w:t>Личко, погляди твої, –&lt;br /&gt;</w:t>
        <w:br/>
        <w:t>І зрадливі, і лагідні, –&lt;br /&gt;</w:t>
        <w:br/>
        <w:t>Їх співець не змислить, 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скажи мені, кохана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