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Вертеп</w:t>
      </w:r>
    </w:p>
    <w:p>
      <w:r>
        <w:br/>
        <w:t xml:space="preserve"> Підпираючись костуром ямбів,&lt;br /&gt;</w:t>
        <w:br/>
        <w:t>натягнувши кирею традицій,&lt;br /&gt;</w:t>
        <w:br/>
        <w:t>прощаюсь з віком атомним,&lt;br /&gt;</w:t>
        <w:br/>
        <w:t>бо щось мені не сидиться.</w:t>
      </w:r>
    </w:p>
    <w:p>
      <w:r>
        <w:br/>
        <w:t>І вже мандрівним спудеєм&lt;br /&gt;</w:t>
        <w:br/>
        <w:t>топчу снігові верета,&lt;br /&gt;</w:t>
        <w:br/>
        <w:t>промінявши жупища келій&lt;br /&gt;</w:t>
        <w:br/>
        <w:t>на біблійну скриньку вертепу.</w:t>
      </w:r>
    </w:p>
    <w:p>
      <w:r>
        <w:br/>
        <w:t>Затихає хупаве місто.&lt;br /&gt;</w:t>
        <w:br/>
        <w:t>Стіл. Заметіль. Гостина.&lt;br /&gt;</w:t>
        <w:br/>
        <w:t>У кратерах макітр замішане&lt;br /&gt;</w:t>
        <w:br/>
        <w:t>тісто солодке стигне.</w:t>
      </w:r>
    </w:p>
    <w:p>
      <w:r>
        <w:br/>
        <w:t>Бринять ракети веретен&lt;br /&gt;</w:t>
        <w:br/>
        <w:t>в галактиці каганцевої містики.&lt;br /&gt;</w:t>
        <w:br/>
        <w:t>На сосновім деці вертепу&lt;br /&gt;</w:t>
        <w:br/>
        <w:t>починається перше дійство.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