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про вірші</w:t>
      </w:r>
    </w:p>
    <w:p>
      <w:r>
        <w:br/>
        <w:t xml:space="preserve"> Чоло в долоні похили,&lt;br /&gt;</w:t>
        <w:br/>
        <w:t>чоло в долоні похили.&lt;br /&gt;</w:t>
        <w:br/>
        <w:t>В вазах строф цвітуть слова пахучі, мов квіти,&lt;br /&gt;</w:t>
        <w:br/>
        <w:t>крізь шибу туги будеш в очі місяця глядіти.&lt;br /&gt;</w:t>
        <w:br/>
        <w:t>Туман обійме ночі злий,&lt;br /&gt;</w:t>
        <w:br/>
        <w:t>туман, що в кольорі золи.&lt;br /&gt;</w:t>
        <w:br/>
        <w:t>Півкола на воді&lt;br /&gt;</w:t>
        <w:br/>
        <w:t>розвівши,&lt;br /&gt;</w:t>
        <w:br/>
        <w:t>поволі місяць сів.&lt;br /&gt;</w:t>
        <w:br/>
        <w:t>На галуззі задуми листя виросте блакитних слів,&lt;br /&gt;</w:t>
        <w:br/>
        <w:t>заслониш очі тишею, немов руками, а тоді&lt;br /&gt;</w:t>
        <w:br/>
        <w:t>почуєш спів,&lt;br /&gt;</w:t>
        <w:br/>
        <w:t>почуєш вірші.&lt;br /&gt;</w:t>
        <w:br/>
        <w:t>Не ті в книжечках, що парфумів мають пах,&lt;br /&gt;</w:t>
        <w:br/>
        <w:t>а інші,&lt;br /&gt;</w:t>
        <w:br/>
        <w:t>лиш черенками думок&lt;br /&gt;</w:t>
        <w:br/>
        <w:t>друковані на серця сторінках.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про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