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Заворожена криниця</w:t>
      </w:r>
    </w:p>
    <w:p>
      <w:r>
        <w:br/>
        <w:t xml:space="preserve"> &lt;blockquote&gt; Вертоград моей сестры...&lt;br /&gt;</w:t>
        <w:br/>
        <w:t>Пушкин&lt;/blockquote&gt;</w:t>
      </w:r>
    </w:p>
    <w:p>
      <w:r>
        <w:br/>
        <w:t>У сестри моєї тихо&lt;br /&gt;</w:t>
        <w:br/>
        <w:t>Процвітає сад в ограді.&lt;br /&gt;</w:t>
        <w:br/>
        <w:t>Кинамон, моя утіха,&lt;br /&gt;</w:t>
        <w:br/>
        <w:t>Нард, алое в любім саді.</w:t>
      </w:r>
    </w:p>
    <w:p>
      <w:r>
        <w:br/>
        <w:t>Там квітки, як в божім раю,&lt;br /&gt;</w:t>
        <w:br/>
        <w:t>Що на Тигрі да Євфраті,&lt;br /&gt;</w:t>
        <w:br/>
        <w:t>Зорями в траві зоряють,&lt;br /&gt;</w:t>
        <w:br/>
        <w:t>Тонуть-плавлють в ароматі.</w:t>
      </w:r>
    </w:p>
    <w:p>
      <w:r>
        <w:br/>
        <w:t>Там гранати наливнії,&lt;br /&gt;</w:t>
        <w:br/>
        <w:t>Солодощів дивних повні...&lt;br /&gt;</w:t>
        <w:br/>
        <w:t>Гудуть бджоли золотії,&lt;br /&gt;</w:t>
        <w:br/>
        <w:t>Мов з Едему тихі дзвони.</w:t>
      </w:r>
    </w:p>
    <w:p>
      <w:r>
        <w:br/>
        <w:t>Серед саду-винограду&lt;br /&gt;</w:t>
        <w:br/>
        <w:t>В кринах схована криниця...&lt;br /&gt;</w:t>
        <w:br/>
        <w:t>Мойму серцю на відраду&lt;br /&gt;</w:t>
        <w:br/>
        <w:t>Заворожена водиця.</w:t>
      </w:r>
    </w:p>
    <w:p>
      <w:r>
        <w:br/>
        <w:t>Заворожена й заклята,&lt;br /&gt;</w:t>
        <w:br/>
        <w:t>Щоб не знали люде ходу:&lt;br /&gt;</w:t>
        <w:br/>
        <w:t>Бо призначено для брата&lt;br /&gt;</w:t>
        <w:br/>
        <w:t>Чисту воду-прохолоду.</w:t>
      </w:r>
    </w:p>
    <w:p>
      <w:r>
        <w:br/>
        <w:t>Вітре тихий від заходу!&lt;br /&gt;</w:t>
        <w:br/>
        <w:t>Вводи волю мого серця:&lt;br /&gt;</w:t>
        <w:br/>
        <w:t>Повінь чарами на воду,&lt;br /&gt;</w:t>
        <w:br/>
        <w:t>Нехай ллється, нехай ллється.</w:t>
      </w:r>
    </w:p>
    <w:p>
      <w:r>
        <w:br/>
        <w:t>Вітре буйний аквілоне!&lt;br /&gt;</w:t>
        <w:br/>
        <w:t>Подми чарами, крилатий,&lt;br /&gt;</w:t>
        <w:br/>
        <w:t>На ті нарди, кинамони,&lt;br /&gt;</w:t>
        <w:br/>
        <w:t>Нехай каплють аромати.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Заворожена криниця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