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Зимовий вечір</w:t>
      </w:r>
    </w:p>
    <w:p>
      <w:r>
        <w:br/>
        <w:t xml:space="preserve"> Буря млою небо криє,&lt;br /&gt;</w:t>
        <w:br/>
        <w:t>Біле крутячи гноття;&lt;br /&gt;</w:t>
        <w:br/>
        <w:t>То, як звір, вона завиє,&lt;br /&gt;</w:t>
        <w:br/>
        <w:t>То заплаче, як дитя.&lt;br /&gt;</w:t>
        <w:br/>
        <w:t>То над дахом почорнілим&lt;br /&gt;</w:t>
        <w:br/>
        <w:t>Куликами зашумить,&lt;br /&gt;</w:t>
        <w:br/>
        <w:t>То мандрівником спізнілим&lt;br /&gt;</w:t>
        <w:br/>
        <w:t>У віконця задзвенить.</w:t>
      </w:r>
    </w:p>
    <w:p>
      <w:r>
        <w:br/>
        <w:t>Хатка в нас мала й похила,&lt;br /&gt;</w:t>
        <w:br/>
        <w:t>Завжди темна та сумна.—&lt;br /&gt;</w:t>
        <w:br/>
        <w:t>Що ж це ти, бабусю мила,&lt;br /&gt;</w:t>
        <w:br/>
        <w:t>Не озвешся край вікна?&lt;br /&gt;</w:t>
        <w:br/>
        <w:t>Чи це буря навіжена&lt;br /&gt;</w:t>
        <w:br/>
        <w:t>Зойком злим тебе в'ялить,&lt;br /&gt;</w:t>
        <w:br/>
        <w:t>Чи під шепіт веретена&lt;br /&gt;</w:t>
        <w:br/>
        <w:t>Ти дрімаєш мимохіть?</w:t>
      </w:r>
    </w:p>
    <w:p>
      <w:r>
        <w:br/>
        <w:t>Вип'єм, дружко невеселих,&lt;br /&gt;</w:t>
        <w:br/>
        <w:t>Бідних юних літ моїх,&lt;br /&gt;</w:t>
        <w:br/>
        <w:t>Вип'єм з горя; де ж це келих?&lt;br /&gt;</w:t>
        <w:br/>
        <w:t>Може б, сум у серці стих.&lt;br /&gt;</w:t>
        <w:br/>
        <w:t>Заспівай же, як синиця&lt;br /&gt;</w:t>
        <w:br/>
        <w:t>У морських краях жила,&lt;br /&gt;</w:t>
        <w:br/>
        <w:t>Як дівчина до криниці&lt;br /&gt;</w:t>
        <w:br/>
        <w:t>Вранці вулицею йшла.</w:t>
      </w:r>
    </w:p>
    <w:p>
      <w:r>
        <w:br/>
        <w:t>Буря млою небо криє,&lt;br /&gt;</w:t>
        <w:br/>
        <w:t>Біле крутячи гноття;&lt;br /&gt;</w:t>
        <w:br/>
        <w:t>То, як звір, вона завиє,&lt;br /&gt;</w:t>
        <w:br/>
        <w:t>То заплаче, як дитя.&lt;br /&gt;</w:t>
        <w:br/>
        <w:t>Вип'єм, дружко невеселих,&lt;br /&gt;</w:t>
        <w:br/>
        <w:t>Бідних юних літ моїх,&lt;br /&gt;</w:t>
        <w:br/>
        <w:t>Вип'єм з горя; де ж це келих?&lt;br /&gt;</w:t>
        <w:br/>
        <w:t>Може б, сум у серці стих.</w:t>
      </w:r>
    </w:p>
    <w:p>
      <w:r>
        <w:br/>
        <w:t>Переклад: В. Мисик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Зимовий 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