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Блажений муж на лукаву...</w:t>
      </w:r>
    </w:p>
    <w:p>
      <w:r>
        <w:br/>
        <w:t xml:space="preserve"> Блаженний муж на лукаву&lt;br /&gt;</w:t>
        <w:br/>
        <w:t>Не вступає раду,&lt;br /&gt;</w:t>
        <w:br/>
        <w:t>І не стане на путь злого,&lt;br /&gt;</w:t>
        <w:br/>
        <w:t>І з лютим не сяде.&lt;br /&gt;</w:t>
        <w:br/>
        <w:t>А в законі господньому&lt;br /&gt;</w:t>
        <w:br/>
        <w:t>Серце його й воля&lt;br /&gt;</w:t>
        <w:br/>
        <w:t>Навчається, і стане він —&lt;br /&gt;</w:t>
        <w:br/>
        <w:t>Як на добрім полі&lt;br /&gt;</w:t>
        <w:br/>
        <w:t>Над водою посажене&lt;br /&gt;</w:t>
        <w:br/>
        <w:t>Древо зеленіє,&lt;br /&gt;</w:t>
        <w:br/>
        <w:t>Плодом вкрите. Так і муж той&lt;br /&gt;</w:t>
        <w:br/>
        <w:t>В добрі своїм спіє.&lt;br /&gt;</w:t>
        <w:br/>
        <w:t>А лукавих, нечестивих&lt;br /&gt;</w:t>
        <w:br/>
        <w:t>І слід пропадає, —&lt;br /&gt;</w:t>
        <w:br/>
        <w:t>Як той попіл, над землею&lt;br /&gt;</w:t>
        <w:br/>
        <w:t>Вітер розмахає,&lt;br /&gt;</w:t>
        <w:br/>
        <w:t>І не встануть з праведними&lt;br /&gt;</w:t>
        <w:br/>
        <w:t>Злії з домовини;&lt;br /&gt;</w:t>
        <w:br/>
        <w:t>Діла добрих оновляться,&lt;br /&gt;</w:t>
        <w:br/>
        <w:t>Діла злих загинуть.</w:t>
      </w:r>
    </w:p>
    <w:p>
      <w:r>
        <w:br/>
        <w:t>(Давидові псалми)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Блажений муж на лукаву...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