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 холодна північ та німа</w:t>
      </w:r>
    </w:p>
    <w:p>
      <w:r>
        <w:br/>
        <w:t xml:space="preserve"> Була холодна північ та німа,&lt;br /&gt;</w:t>
        <w:br/>
        <w:t>А я блукав дібровою з нудьгою;&lt;br /&gt;</w:t>
        <w:br/>
        <w:t>Прокинулись дерева всі од сна&lt;br /&gt;</w:t>
        <w:br/>
        <w:t>І жалібно кивали головою.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 холодна північ та німа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