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Буря</w:t>
      </w:r>
    </w:p>
    <w:p>
      <w:r>
        <w:br/>
        <w:t xml:space="preserve"> Вітрила зірвано, ревіння, шум завії,&lt;br /&gt;</w:t>
        <w:br/>
        <w:t>Тривожні голоси і помп зловісний рик,&lt;br /&gt;</w:t>
        <w:br/>
        <w:t>Із рук матросових останок линви зник,&lt;br /&gt;</w:t>
        <w:br/>
        <w:t>Згасає сонця диск — і гаснуть з ним надії.</w:t>
      </w:r>
    </w:p>
    <w:p>
      <w:r>
        <w:br/>
        <w:t>В тріумфі бурянім, серед шумливих стін,&lt;br /&gt;</w:t>
        <w:br/>
        <w:t>Що вгору зносяться в безумній круговерті,&lt;br /&gt;</w:t>
        <w:br/>
        <w:t>Ступив на корабель жорстокий геній смерті,&lt;br /&gt;</w:t>
        <w:br/>
        <w:t>Як воїн, що іде на приступ між руїн.</w:t>
      </w:r>
    </w:p>
    <w:p>
      <w:r>
        <w:br/>
        <w:t>Півмертві там лежать; той руки он ламає,&lt;br /&gt;</w:t>
        <w:br/>
        <w:t>А той товаришам прощання посилає,&lt;br /&gt;</w:t>
        <w:br/>
        <w:t>Той ревно молиться, щоб гибелі втекти.</w:t>
      </w:r>
    </w:p>
    <w:p>
      <w:r>
        <w:br/>
        <w:t>Один лиш із гурта — самотній чужаниця —&lt;br /&gt;</w:t>
        <w:br/>
        <w:t>Гадає: щастя той у світі міг найти,&lt;br /&gt;</w:t>
        <w:br/>
        <w:t>Хто друзів має ще, хто може ще молиться.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