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Дівчаточко з обличчям Тінатін...</w:t>
      </w:r>
    </w:p>
    <w:p>
      <w:r>
        <w:br/>
        <w:t xml:space="preserve"> * * *</w:t>
      </w:r>
    </w:p>
    <w:p>
      <w:r>
        <w:br/>
        <w:t>Дівчаточко з обличчям Тінатін,&lt;br /&gt;</w:t>
        <w:br/>
        <w:t>якому личить срібло на зап'ясті,&lt;br /&gt;</w:t>
        <w:br/>
        <w:t>в якого коси чорні і хвилясті, —&lt;br /&gt;</w:t>
        <w:br/>
        <w:t>вдягай кольчугу. Ворог біля стін.&lt;br /&gt;</w:t>
        <w:br/>
        <w:t>Проймає тиша списами цейтноту.&lt;br /&gt;</w:t>
        <w:br/>
        <w:t>Твій хід. В похід! Важка твоя стезя.&lt;br /&gt;</w:t>
        <w:br/>
        <w:t>Три пішаки не вернуться з походу.&lt;br /&gt;</w:t>
        <w:br/>
        <w:t>Спіткнувся кінь. Міняєш на ферзя.&lt;br /&gt;</w:t>
        <w:br/>
        <w:t>Ти Грузія. Ти в царственній одежі.&lt;br /&gt;</w:t>
        <w:br/>
        <w:t>Ти десь живеш над гніздами орлів.&lt;br /&gt;</w:t>
        <w:br/>
        <w:t>Ти, як туру, переставляєш вежі&lt;br /&gt;</w:t>
        <w:br/>
        <w:t>і двигаєш в походи королів.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Дівчаточко з обличчям Тінатін...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