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</w:t>
      </w:r>
    </w:p>
    <w:p>
      <w:r>
        <w:br/>
        <w:t xml:space="preserve"> Перекладач: Павло Тичина&lt;br /&gt;</w:t>
        <w:br/>
        <w:t>Джерело: З книги: Зарубіжна література: Хрестоматія.— К.: Освіта., 1992.</w:t>
      </w:r>
    </w:p>
    <w:p>
      <w:r>
        <w:br/>
        <w:t>Я — меч, я — полум'я.&lt;br /&gt;</w:t>
        <w:br/>
        <w:t>Я світив вам у темряві, і, коли битва розпочалась,&lt;br /&gt;</w:t>
        <w:br/>
        <w:t>я бився попереду, в першім ряду.&lt;br /&gt;</w:t>
        <w:br/>
        <w:t>Круг мене лежать трупи моїх друзів, але ми перемогли.&lt;br /&gt;</w:t>
        <w:br/>
        <w:t>Ми перемогли, але навколо скрізь лежать трупи моїх друзів.&lt;br /&gt;</w:t>
        <w:br/>
        <w:t>У радісних вигуках тріумфальної пісні похоронні хорали звучать.&lt;br /&gt;</w:t>
        <w:br/>
        <w:t>Та в нас нема часу ані для радості, ані для суму.&lt;br /&gt;</w:t>
        <w:br/>
        <w:t>Знову сурмлять сурми, провіщаючи нову боротьбу.&lt;br /&gt;</w:t>
        <w:br/>
        <w:t>Я — меч, я — полум'я.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