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Голова Фавна</w:t>
      </w:r>
    </w:p>
    <w:p>
      <w:r>
        <w:br/>
        <w:t xml:space="preserve"> В зеленолисті в плямах золотих,&lt;br /&gt;</w:t>
        <w:br/>
        <w:t>В зеленолисті тьмянім, непрозорім,&lt;br /&gt;</w:t>
        <w:br/>
        <w:t>Де пелюстки, цілунок в сні затих,&lt;br /&gt;</w:t>
        <w:br/>
        <w:t>Живим і мовби вишивки узором</w:t>
      </w:r>
    </w:p>
    <w:p>
      <w:r>
        <w:br/>
        <w:t>Розірваним, та очі між дерев –&lt;br /&gt;</w:t>
        <w:br/>
        <w:t>То фавн квітки відкушує лукаво&lt;br /&gt;</w:t>
        <w:br/>
        <w:t>І барвить губи не вино старе –&lt;br /&gt;</w:t>
        <w:br/>
        <w:t>Шалений вибух сміху над гілками.</w:t>
      </w:r>
    </w:p>
    <w:p>
      <w:r>
        <w:br/>
        <w:t>Коли втікає білкою, вгорі&lt;br /&gt;</w:t>
        <w:br/>
        <w:t>Тремтять листки усі від його сміху,&lt;br /&gt;</w:t>
        <w:br/>
        <w:t>Й налякані цілунком снігурі,&lt;br /&gt;</w:t>
        <w:br/>
        <w:t>Хоч ліс дає притулок їм і втіху.</w:t>
      </w:r>
    </w:p>
    <w:p>
      <w:r>
        <w:br/>
        <w:t>Переклад В. Бойка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Голова Фавна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