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Гора</w:t>
      </w:r>
    </w:p>
    <w:p>
      <w:r>
        <w:br/>
        <w:t xml:space="preserve"> Тридцять шість, а також сто разів</w:t>
      </w:r>
    </w:p>
    <w:p>
      <w:r>
        <w:br/>
        <w:t>бравсь художник малювати гору,&lt;br /&gt;</w:t>
        <w:br/>
        <w:t>аркуші являли непокору&lt;br /&gt;</w:t>
        <w:br/>
        <w:t>(тридцять шість, а також сто разів),</w:t>
      </w:r>
    </w:p>
    <w:p>
      <w:r>
        <w:br/>
        <w:t>велич неосяжного вулкану&lt;br /&gt;</w:t>
        <w:br/>
        <w:t>в щасті, у спокусі знав, коли&lt;br /&gt;</w:t>
        <w:br/>
        <w:t>зроблені незграбними руками&lt;br /&gt;</w:t>
        <w:br/>
        <w:t>затісними контури були:</w:t>
      </w:r>
    </w:p>
    <w:p>
      <w:r>
        <w:br/>
        <w:t>випірнувши з днів усіх укотре,&lt;br /&gt;</w:t>
        <w:br/>
        <w:t>всіх ночей падіння поборов,&lt;br /&gt;</w:t>
        <w:br/>
        <w:t>а мізерний ухопивши в строк&lt;br /&gt;</w:t>
        <w:br/>
        <w:t>образ, полишав, немов непотріб,&lt;br /&gt;</w:t>
        <w:br/>
        <w:t>й виростала з миті мить – єства&lt;br /&gt;</w:t>
        <w:br/>
        <w:t>впертого ретельність чудернацька&lt;br /&gt;</w:t>
        <w:br/>
        <w:t>явищем окреслилась зненацька,&lt;br /&gt;</w:t>
        <w:br/>
        <w:t>і за ним художник поставав.</w:t>
      </w:r>
    </w:p>
    <w:p>
      <w:r>
        <w:br/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