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тисячі доріг, мільйони вузьких стежинок...</w:t>
      </w:r>
    </w:p>
    <w:p>
      <w:r>
        <w:br/>
        <w:t xml:space="preserve"> Є тисячі доріг, мільйони вузьких стежинок,&lt;br /&gt;</w:t>
        <w:br/>
        <w:t>Є тисячі ланів, але один лиш мій.&lt;br /&gt;</w:t>
        <w:br/>
        <w:t>І що мені робить, коли малий зажинок&lt;br /&gt;</w:t>
        <w:br/>
        <w:t>Судилося почать на ниві нерясній?</w:t>
      </w:r>
    </w:p>
    <w:p>
      <w:r>
        <w:br/>
        <w:t>Чи викинути серп і йти байдикувати,&lt;br /&gt;</w:t>
        <w:br/>
        <w:t>Чи долю проклясти за лютий недорід&lt;br /&gt;</w:t>
        <w:br/>
        <w:t>І до сусід пристать наймитувати&lt;br /&gt;</w:t>
        <w:br/>
        <w:t>За пару постолів і шкварку на обід?</w:t>
      </w:r>
    </w:p>
    <w:p>
      <w:r>
        <w:br/>
        <w:t>Коли б я міг забуть убоге рідне поле,&lt;br /&gt;</w:t>
        <w:br/>
        <w:t>За шмат ції землі мені б усе дали...&lt;br /&gt;</w:t>
        <w:br/>
        <w:t>До того ж і стерня ніколи ніг не коле&lt;br /&gt;</w:t>
        <w:br/>
        <w:t>Тим, хто взува холуйські постоли.</w:t>
      </w:r>
    </w:p>
    <w:p>
      <w:r>
        <w:br/>
        <w:t>Та мушу я іти на ріде поле босим,&lt;br /&gt;</w:t>
        <w:br/>
        <w:t>І мучити себе й ледачого серпа,&lt;br /&gt;</w:t>
        <w:br/>
        <w:t>І падати з утоми на покоси,&lt;br /&gt;</w:t>
        <w:br/>
        <w:t>І спать, обнявши власного снопа.</w:t>
      </w:r>
    </w:p>
    <w:p>
      <w:r>
        <w:br/>
        <w:t>Бо нива це — моя! Тут я почну зажинок,&lt;br /&gt;</w:t>
        <w:br/>
        <w:t>Бо кращий урожай не жде мене ніде,&lt;br /&gt;</w:t>
        <w:br/>
        <w:t>Бо тисяча доріг, мільйон вузьких стежинок&lt;br /&gt;</w:t>
        <w:br/>
        <w:t>Мене на ниву батьківську веде...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тисячі доріг, мільйони вузьких стежинок...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