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метнув неминучу стрілу…</w:t>
      </w:r>
    </w:p>
    <w:p>
      <w:r>
        <w:br/>
        <w:t xml:space="preserve"> Хтось метнув неминучу стрілу.&lt;br /&gt;</w:t>
        <w:br/>
        <w:t>Захиталось струнке оперіння,&lt;br /&gt;</w:t>
        <w:br/>
        <w:t>І, негаданий креслячи лук,&lt;br /&gt;</w:t>
        <w:br/>
        <w:t>Під ногами тікає каміння.</w:t>
      </w:r>
    </w:p>
    <w:p>
      <w:r>
        <w:br/>
        <w:t>Заступило веселкою зір.&lt;br /&gt;</w:t>
        <w:br/>
        <w:t>Чисті барви на диво веселі.&lt;br /&gt;</w:t>
        <w:br/>
        <w:t>Замість неба, і міста, і гір&lt;br /&gt;</w:t>
        <w:br/>
        <w:t>Небувалі пливуть акварелі.</w:t>
      </w:r>
    </w:p>
    <w:p>
      <w:r>
        <w:br/>
        <w:t>Ти, що мечеш всі стріли, один,&lt;br /&gt;</w:t>
        <w:br/>
        <w:t>Тільки ласка — стріла твоя злотна:&lt;br /&gt;</w:t>
        <w:br/>
        <w:t>Замість жаху бездонних глибин —&lt;br /&gt;</w:t>
        <w:br/>
        <w:t>Дать уздріти барвисті полотна!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метнув неминучу стрілу…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