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Климена</w:t>
      </w:r>
    </w:p>
    <w:p>
      <w:r>
        <w:br/>
        <w:t xml:space="preserve"> Орел впинався кігтями в рамено,&lt;br /&gt;</w:t>
        <w:br/>
        <w:t>клював печінку... Але не про те я.&lt;br /&gt;</w:t>
        <w:br/>
        <w:t>А як тоді жилось тобі, Климено,&lt;br /&gt;</w:t>
        <w:br/>
        <w:t>нещасна, вірна жінко Прометея?</w:t>
      </w:r>
    </w:p>
    <w:p>
      <w:r>
        <w:br/>
        <w:t>Ой, можна жити в пущі і в пустелі&lt;br /&gt;</w:t>
        <w:br/>
        <w:t>і можна харчуватися корою.&lt;br /&gt;</w:t>
        <w:br/>
        <w:t>Але коли підходила до скелі&lt;br /&gt;</w:t>
        <w:br/>
        <w:t>і бачила... як він... спливає кров'ю!</w:t>
      </w:r>
    </w:p>
    <w:p>
      <w:r>
        <w:br/>
        <w:t>І як та кров по каменю рудому&lt;br /&gt;</w:t>
        <w:br/>
        <w:t>стікає вниз і капає, червона...&lt;br /&gt;</w:t>
        <w:br/>
        <w:t>Ковтала сльози і брела додому&lt;br /&gt;</w:t>
        <w:br/>
        <w:t>чучикати свого Девкаліона.&lt;br /&gt;</w:t>
        <w:br/>
        <w:t>Тужити, ждати, жити, як в пустелі.&lt;br /&gt;</w:t>
        <w:br/>
        <w:t>Чекать, що хтось у спину засміється:&lt;br /&gt;</w:t>
        <w:br/>
        <w:t>— Це та, що в неї чоловік на скелі!&lt;br /&gt;</w:t>
        <w:br/>
        <w:t>Він, кажуть, злодій. Щось украв, здається.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Климена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