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Книги в червоній палітурці</w:t>
      </w:r>
    </w:p>
    <w:p>
      <w:r>
        <w:br/>
        <w:t xml:space="preserve"> З раю моїх дитячих літ&lt;br /&gt;</w:t>
        <w:br/>
        <w:t>Ви, незрадливі любі друзі,&lt;br /&gt;</w:t>
        <w:br/>
        <w:t>Шлете мені палкий привіт&lt;br /&gt;</w:t>
        <w:br/>
        <w:t>В старій червоній палітурці&lt;br /&gt;</w:t>
        <w:br/>
        <w:t>Що тільки вивчу я урок&lt;br /&gt;</w:t>
        <w:br/>
        <w:t>Відразу йду до вас бувало&lt;br /&gt;</w:t>
        <w:br/>
        <w:t>— Вже пізно! – мамо, лиш рядок!... —&lt;br /&gt;</w:t>
        <w:br/>
        <w:t>Та мати завше забувала.&lt;br /&gt;</w:t>
        <w:br/>
        <w:t>На лампі мерехтять вогні…&lt;br /&gt;</w:t>
        <w:br/>
        <w:t>Як гарно з книгою у хаті!&lt;br /&gt;</w:t>
        <w:br/>
        <w:t>Під Гріга, Шумана, Кюі&lt;br /&gt;</w:t>
        <w:br/>
        <w:t>Про долю Тома запізнати.&lt;br /&gt;</w:t>
        <w:br/>
        <w:t>Вже смеркло, холод у вікно…&lt;br /&gt;</w:t>
        <w:br/>
        <w:t>Том з Беккі з вірою чекають.&lt;br /&gt;</w:t>
        <w:br/>
        <w:t>І смолоскип індійця Джо&lt;br /&gt;</w:t>
        <w:br/>
        <w:t>У сутінках печер блукає&lt;br /&gt;</w:t>
        <w:br/>
        <w:t>На цвинтарі десь крик сови…&lt;br /&gt;</w:t>
        <w:br/>
        <w:t>(Боюсь!) Біжить — крізь темінь стежка —&lt;br /&gt;</w:t>
        <w:br/>
        <w:t>Хлопчина, прийма у вдови,&lt;br /&gt;</w:t>
        <w:br/>
        <w:t>Як Діоген, що в бочці мешка.&lt;br /&gt;</w:t>
        <w:br/>
        <w:t>Сіяє в залі трону лак&lt;br /&gt;</w:t>
        <w:br/>
        <w:t>Над юнаком – корона вежить&lt;br /&gt;</w:t>
        <w:br/>
        <w:t>Раптом (О Господи!) – жебрак,&lt;br /&gt;</w:t>
        <w:br/>
        <w:t>Ще й мовить: Трон мені належить!"&lt;br /&gt;</w:t>
        <w:br/>
        <w:t>Та кожен знову в пітьмі зник.&lt;br /&gt;</w:t>
        <w:br/>
        <w:t>Британії судьба — страждати…&lt;br /&gt;</w:t>
        <w:br/>
        <w:t>— Та чом би серед любих книг&lt;br /&gt;</w:t>
        <w:br/>
        <w:t>Знов з лампою не задрімати?&lt;br /&gt;</w:t>
        <w:br/>
        <w:t>О золоті мої часи,&lt;br /&gt;</w:t>
        <w:br/>
        <w:t>Палає серце на папері!&lt;br /&gt;</w:t>
        <w:br/>
        <w:t>Та й імені ці золоті:&lt;br /&gt;</w:t>
        <w:br/>
        <w:t>Жебрак, принц, Том і Геккельбері!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в червоній палітурці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