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Кораблі, кораблі</w:t>
      </w:r>
    </w:p>
    <w:p>
      <w:r>
        <w:br/>
        <w:t xml:space="preserve"> Як почую твій голос в своїх думках,&lt;br /&gt;</w:t>
        <w:br/>
        <w:t>Моє серце в небо лине, наче срібний птах,&lt;br /&gt;</w:t>
        <w:br/>
        <w:t>І несе мене у південний край,&lt;br /&gt;</w:t>
        <w:br/>
        <w:t>Де пливуть в імлі білі кораблі.</w:t>
      </w:r>
    </w:p>
    <w:p>
      <w:r>
        <w:br/>
        <w:t>Кораблі, кораблі в золотистій імлі,&lt;br /&gt;</w:t>
        <w:br/>
        <w:t>Ви у долю мою, як в легенду ввійшли.&lt;br /&gt;</w:t>
        <w:br/>
        <w:t>Ви повік принесли у кохання і сни&lt;br /&gt;</w:t>
        <w:br/>
        <w:t>Дивний клекіт весни, кораблі.</w:t>
      </w:r>
    </w:p>
    <w:p>
      <w:r>
        <w:br/>
        <w:t>На морськім узбережжі, гулкім, сія твоя постать —&lt;br /&gt;</w:t>
        <w:br/>
        <w:t>Синій профіль… І без тебе я, і без тебе я —&lt;br /&gt;</w:t>
        <w:br/>
        <w:t>Корабель із мрій, що наснивсь давно,&lt;br /&gt;</w:t>
        <w:br/>
        <w:t>Колихавсь між хвиль і пірнув на дно.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Кораблі, кораблі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