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Майстер</w:t>
      </w:r>
    </w:p>
    <w:p>
      <w:r>
        <w:br/>
        <w:t xml:space="preserve"> Одного разу в таверні "Русалка"&lt;br /&gt;</w:t>
        <w:br/>
        <w:t>Він розповів Джонсону-Громовержцю,&lt;br /&gt;</w:t>
        <w:br/>
        <w:t>Повному по вінця (благословення&lt;br /&gt;</w:t>
        <w:br/>
        <w:t>Лозам та гронам!),</w:t>
      </w:r>
    </w:p>
    <w:p>
      <w:r>
        <w:br/>
        <w:t>Як поблизу Коствульда, у заїзді,&lt;br /&gt;</w:t>
        <w:br/>
        <w:t>Він зустрів найсправжнісіньку&lt;br /&gt;</w:t>
        <w:br/>
        <w:t>Клеопатру,&lt;br /&gt;</w:t>
        <w:br/>
        <w:t>Що любила мідника й про спасіння&lt;br /&gt;</w:t>
        <w:br/>
        <w:t>Знать не хотіла;</w:t>
      </w:r>
    </w:p>
    <w:p>
      <w:r>
        <w:br/>
        <w:t>Як він від слуг сера Томаса Льюсі&lt;br /&gt;</w:t>
        <w:br/>
        <w:t>В рівчаку ховався й,&lt;br /&gt;</w:t>
        <w:br/>
        <w:t>змоклий до нитки.&lt;br /&gt;</w:t>
        <w:br/>
        <w:t>Раннього ранку підслухав циганки&lt;br /&gt;</w:t>
        <w:br/>
        <w:t>Джульєтти сповідь;</w:t>
      </w:r>
    </w:p>
    <w:p>
      <w:r>
        <w:br/>
        <w:t>Як в Бенксайді хлопчик мав утопити&lt;br /&gt;</w:t>
        <w:br/>
        <w:t>Кошенят і не міг,&lt;br /&gt;</w:t>
        <w:br/>
        <w:t>й тоді з презирством&lt;br /&gt;</w:t>
        <w:br/>
        <w:t>Їх сестра його, мала леді Макбет.&lt;br /&gt;</w:t>
        <w:br/>
        <w:t>Кинула в Темзу;</w:t>
      </w:r>
    </w:p>
    <w:p>
      <w:r>
        <w:br/>
        <w:t>Як у Стратфорді у неділю з річки&lt;br /&gt;</w:t>
        <w:br/>
        <w:t>Витягли відому всім городянам&lt;br /&gt;</w:t>
        <w:br/>
        <w:t>Офелію, тиху та співчутливу,&lt;br /&gt;</w:t>
        <w:br/>
        <w:t>Бідну причинну.</w:t>
      </w:r>
    </w:p>
    <w:p>
      <w:r>
        <w:br/>
        <w:t>Так, розвозячи&lt;br /&gt;</w:t>
        <w:br/>
        <w:t>тонким довгим пальцем&lt;br /&gt;</w:t>
        <w:br/>
        <w:t>По широкому столі винні краплі,&lt;br /&gt;</w:t>
        <w:br/>
        <w:t>Виливав Шекспір душу, поки ранок&lt;br /&gt;</w:t>
        <w:br/>
        <w:t>Ввійшов у двері.</w:t>
      </w:r>
    </w:p>
    <w:p>
      <w:r>
        <w:br/>
        <w:t>Прокидався Лондон. Усі поспішали&lt;br /&gt;</w:t>
        <w:br/>
        <w:t>В справах нагальних, і він подався&lt;br /&gt;</w:t>
        <w:br/>
        <w:t>Разом із людом, ніким ще не знаний.&lt;br /&gt;</w:t>
        <w:br/>
        <w:t>Та все вже знав він!</w:t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Майстер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