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Мисливець</w:t>
      </w:r>
    </w:p>
    <w:p>
      <w:r>
        <w:br/>
        <w:t xml:space="preserve"> Не раз ми чуємо: ще встигну, час я маю.&lt;br /&gt;</w:t>
        <w:br/>
        <w:t>Та знаймо, що такі слова&lt;br /&gt;</w:t>
        <w:br/>
        <w:t>Людині щоразу не розум навіва,&lt;br /&gt;</w:t>
        <w:br/>
        <w:t>А лінощі без краю.&lt;br /&gt;</w:t>
        <w:br/>
        <w:t>Отож, як діло є, мерщій його кінчай&lt;br /&gt;</w:t>
        <w:br/>
        <w:t>І виправдань собі ніяких не шукай,&lt;br /&gt;</w:t>
        <w:br/>
        <w:t>Коли прогавиш час — на себе нарікай.&lt;br /&gt;</w:t>
        <w:br/>
        <w:t>Для прикладу я вам сказати байку маю.</w:t>
      </w:r>
    </w:p>
    <w:p>
      <w:r>
        <w:br/>
        <w:t>Стрілець рушницю взяв, патронницю й сакви&lt;br /&gt;</w:t>
        <w:br/>
        <w:t>І друга вірного по вдачі та звичаю,&lt;br /&gt;</w:t>
        <w:br/>
        <w:t>Гекто?ра, та й пішов до гаю,&lt;br /&gt;</w:t>
        <w:br/>
        <w:t>Рушниці ж не набив, з дурної голови,&lt;br /&gt;</w:t>
        <w:br/>
        <w:t>Хоч радили зробить це вдома.&lt;br /&gt;</w:t>
        <w:br/>
        <w:t>"Дурниці! — мовив він,— дорога нам відома,&lt;br /&gt;</w:t>
        <w:br/>
        <w:t>На ній і горобця ніколи не знайти:&lt;br /&gt;</w:t>
        <w:br/>
        <w:t>До місця ще годину йти,&lt;br /&gt;</w:t>
        <w:br/>
        <w:t>Навіщо ж набивать без жодної мети!"&lt;br /&gt;</w:t>
        <w:br/>
        <w:t>Та тільки він із хати&lt;br /&gt;</w:t>
        <w:br/>
        <w:t>(Фортуна із людьми, бач, любить жартувати)&lt;br /&gt;</w:t>
        <w:br/>
        <w:t>По озерцю&lt;br /&gt;</w:t>
        <w:br/>
        <w:t>Качки гуляють цілим стадом;&lt;br /&gt;</w:t>
        <w:br/>
        <w:t>От нашому б тоді Стрільцю&lt;br /&gt;</w:t>
        <w:br/>
        <w:t>Було з півдюжини зарядом&lt;br /&gt;</w:t>
        <w:br/>
        <w:t>Убить&lt;br /&gt;</w:t>
        <w:br/>
        <w:t>І цілий тиждень їсти й пить,&lt;br /&gt;</w:t>
        <w:br/>
        <w:t>Коли б устиг в свій час рушницю він набить.&lt;br /&gt;</w:t>
        <w:br/>
        <w:t>До ладівниці він, та хитрощі людини&lt;br /&gt;</w:t>
        <w:br/>
        <w:t>Зна рід качиний!&lt;br /&gt;</w:t>
        <w:br/>
        <w:t>Тож поки там вовтузивсь він,&lt;br /&gt;</w:t>
        <w:br/>
        <w:t>Вони із криком піднялися&lt;br /&gt;</w:t>
        <w:br/>
        <w:t>Та, ніби рівний шнур, за гай і подалися,&lt;br /&gt;</w:t>
        <w:br/>
        <w:t>І зникли в синяві долин.&lt;br /&gt;</w:t>
        <w:br/>
        <w:t>Даремне по лісах Мисливець наш тинявся,&lt;br /&gt;</w:t>
        <w:br/>
        <w:t>Там навіть горобець йому не попадався.&lt;br /&gt;</w:t>
        <w:br/>
        <w:t>В додаток бід отих&lt;br /&gt;</w:t>
        <w:br/>
        <w:t>Ще й дощ застиг&lt;br /&gt;</w:t>
        <w:br/>
        <w:t>У полі.&lt;br /&gt;</w:t>
        <w:br/>
        <w:t>Отож вернувся в дім&lt;br /&gt;</w:t>
        <w:br/>
        <w:t>Він мокрим ніби хлющ, сумним,&lt;br /&gt;</w:t>
        <w:br/>
        <w:t>Та ще й з нічим,-&lt;br /&gt;</w:t>
        <w:br/>
        <w:t>А нарікав, однак, лиш на недобру долю.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Мисливець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