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відкриття музею Шевченка</w:t>
      </w:r>
    </w:p>
    <w:p>
      <w:r>
        <w:br/>
        <w:t xml:space="preserve"> Хоч би малесеньку хатину&lt;br /&gt;</w:t>
        <w:br/>
        <w:t>Він мріяв мати над Дніпром,&lt;br /&gt;</w:t>
        <w:br/>
        <w:t>Щоб у вечірнюю годину&lt;br /&gt;</w:t>
        <w:br/>
        <w:t>Животворить своїм пером</w:t>
      </w:r>
    </w:p>
    <w:p>
      <w:r>
        <w:br/>
        <w:t>Народну душу, закликати&lt;br /&gt;</w:t>
        <w:br/>
        <w:t>Громадою обух сталить.&lt;br /&gt;</w:t>
        <w:br/>
        <w:t>Та не діждавсь він тої хати,&lt;br /&gt;</w:t>
        <w:br/>
        <w:t>Священний прах його лежить</w:t>
      </w:r>
    </w:p>
    <w:p>
      <w:r>
        <w:br/>
        <w:t>На березі Дніпра-Славути.&lt;br /&gt;</w:t>
        <w:br/>
        <w:t>Але воздвиг народ розкутий&lt;br /&gt;</w:t>
        <w:br/>
        <w:t>Не вбогу хатку — світлий дім,&lt;br /&gt;</w:t>
        <w:br/>
        <w:t>Щоб перед іменем твоїм</w:t>
      </w:r>
    </w:p>
    <w:p>
      <w:r>
        <w:br/>
        <w:t>Чоло схилити святобливо,&lt;br /&gt;</w:t>
        <w:br/>
        <w:t>Щоб діл твоїх незгасне диво&lt;br /&gt;</w:t>
        <w:br/>
        <w:t>Явити світові всьому.&lt;br /&gt;</w:t>
        <w:br/>
        <w:t>Минулого розбивши тьму,</w:t>
      </w:r>
    </w:p>
    <w:p>
      <w:r>
        <w:br/>
        <w:t>Стоїть Кобзар перед очима;&lt;br /&gt;</w:t>
        <w:br/>
        <w:t>Його тяжка й велична путь,&lt;br /&gt;</w:t>
        <w:br/>
        <w:t>Що нам ніколи не забуть,&lt;br /&gt;</w:t>
        <w:br/>
        <w:t>У даль простерлася видима.</w:t>
      </w:r>
    </w:p>
    <w:p>
      <w:r>
        <w:br/>
        <w:t>Так, ти живеш у наші дні,&lt;br /&gt;</w:t>
        <w:br/>
        <w:t>Ти з нами в праці і в борні.&lt;br /&gt;</w:t>
        <w:br/>
        <w:t>Ти з нами йдеш до сонця сходу,&lt;br /&gt;</w:t>
        <w:br/>
        <w:t>Ти, правди й вольності пророк,&lt;br /&gt;</w:t>
        <w:br/>
        <w:t>Приймаєш росяний вінок&lt;br /&gt;</w:t>
        <w:br/>
        <w:t>Із рук радянського народу.</w:t>
      </w:r>
    </w:p>
    <w:p>
      <w:r>
        <w:br/>
        <w:t>1949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відкриття музею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