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книжкою поезій</w:t>
      </w:r>
    </w:p>
    <w:p>
      <w:r>
        <w:br/>
        <w:t xml:space="preserve"> Люблю не раз вертатись до старого табурету,&lt;br /&gt;</w:t>
        <w:br/>
        <w:t>де кілька книжечок лежить завинених в газету.</w:t>
      </w:r>
    </w:p>
    <w:p>
      <w:r>
        <w:br/>
        <w:t>Коли з-за неба виринає ніч назустріч дневі,&lt;br /&gt;</w:t>
        <w:br/>
        <w:t>мов спомин, випливають із полиць слова вишневі.</w:t>
      </w:r>
    </w:p>
    <w:p>
      <w:r>
        <w:br/>
        <w:t>Слова, що пахнуть житом, сіном, сонячними днями,&lt;br /&gt;</w:t>
        <w:br/>
        <w:t>надихані землею та навіяні вітрами.</w:t>
      </w:r>
    </w:p>
    <w:p>
      <w:r>
        <w:br/>
        <w:t>Слова, що вимріяні у безсонні, довгі ночі,&lt;br /&gt;</w:t>
        <w:br/>
        <w:t>коли стріла натхнення, вбита в серце, їдцю точить.</w:t>
      </w:r>
    </w:p>
    <w:p>
      <w:r>
        <w:br/>
        <w:t>Зникають речі, розвіваються довкола стіни.&lt;br /&gt;</w:t>
        <w:br/>
        <w:t>Тремчу над книжкою у вічності холодній тіні.</w:t>
      </w:r>
    </w:p>
    <w:p>
      <w:r>
        <w:br/>
        <w:t>Лютень 1933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книжкою поезій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