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Пробило годину і вразив мене...</w:t>
      </w:r>
    </w:p>
    <w:p>
      <w:r>
        <w:br/>
        <w:t xml:space="preserve"> Пробило годину і вразив мене&lt;br /&gt;</w:t>
        <w:br/>
        <w:t>ясний металевий удар.&lt;br /&gt;</w:t>
        <w:br/>
        <w:t>Стенувшись, відчув я: мій розум збагне&lt;br /&gt;</w:t>
        <w:br/>
        <w:t>пластичного дня весь чар.</w:t>
      </w:r>
    </w:p>
    <w:p>
      <w:r>
        <w:br/>
        <w:t>Ніщо не звершиться, докіль не знайду&lt;br /&gt;</w:t>
        <w:br/>
        <w:t>речам всім вислів і чин.&lt;br /&gt;</w:t>
        <w:br/>
        <w:t>Мій зір вже дозрів,— як свою молоду,&lt;br /&gt;</w:t>
        <w:br/>
        <w:t>обійме річ бажану він.</w:t>
      </w:r>
    </w:p>
    <w:p>
      <w:r>
        <w:br/>
        <w:t>Ніщо не мале тут — змалюю я все&lt;br /&gt;</w:t>
        <w:br/>
        <w:t>великим на тлі золотім.&lt;br /&gt;</w:t>
        <w:br/>
        <w:t>Може, душу чиюсь мій порив піднесе&lt;br /&gt;</w:t>
        <w:br/>
        <w:t>вгору над долом земним...</w:t>
      </w:r>
    </w:p>
    <w:p>
      <w:r>
        <w:br/>
        <w:t>1899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Пробило годину і вразив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