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Самому чудно. А де ж дітись?</w:t>
      </w:r>
    </w:p>
    <w:p>
      <w:r>
        <w:br/>
        <w:t xml:space="preserve"> Самому чудно. А де ж дітись?&lt;br /&gt;</w:t>
        <w:br/>
        <w:t>Піп діяти і що почать?&lt;br /&gt;</w:t>
        <w:br/>
        <w:t>Людей і долю проклинать&lt;br /&gt;</w:t>
        <w:br/>
        <w:t>Не варт, єй-богу. Як же жити&lt;br /&gt;</w:t>
        <w:br/>
        <w:t>На чужині на самоті?&lt;br /&gt;</w:t>
        <w:br/>
        <w:t>І що робити взаперті?&lt;br /&gt;</w:t>
        <w:br/>
        <w:t>Якби кайдани перегризти,&lt;br /&gt;</w:t>
        <w:br/>
        <w:t>То гриз потроху б. Так не ті,&lt;br /&gt;</w:t>
        <w:br/>
        <w:t>Не ті їх ковалі кували,&lt;br /&gt;</w:t>
        <w:br/>
        <w:t>Не так залізо гартували,&lt;br /&gt;</w:t>
        <w:br/>
        <w:t>Щоб перегризти. Горе нам!&lt;br /&gt;</w:t>
        <w:br/>
        <w:t>Невольникам і сиротам,&lt;br /&gt;</w:t>
        <w:br/>
        <w:t>В степу безкраїм за Уралом.</w:t>
      </w:r>
    </w:p>
    <w:p>
      <w:r>
        <w:br/>
        <w:t>[Друга половина 1847, Орська кріпость]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Самому чудно. А де ж дітись?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