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116</w:t>
      </w:r>
    </w:p>
    <w:p>
      <w:r>
        <w:br/>
        <w:t xml:space="preserve"> Не буду я чинити перешкоди&lt;br /&gt;</w:t>
        <w:br/>
        <w:t>Єднанню двох сердець. То не любов,&lt;br /&gt;</w:t>
        <w:br/>
        <w:t>Що розцвіта залежно від нагоди&lt;br /&gt;</w:t>
        <w:br/>
        <w:t>І на віддаленні згасає знов.</w:t>
      </w:r>
    </w:p>
    <w:p>
      <w:r>
        <w:br/>
        <w:t>Любов — над бурі зведений маяк,&lt;br /&gt;</w:t>
        <w:br/>
        <w:t>Що кораблям шле промені надії,&lt;br /&gt;</w:t>
        <w:br/>
        <w:t>Це — зірка провідна, яку моряк&lt;br /&gt;</w:t>
        <w:br/>
        <w:t>Благословляє в навісній стихії.</w:t>
      </w:r>
    </w:p>
    <w:p>
      <w:r>
        <w:br/>
        <w:t>Любов — не блазень у руках часу,&lt;br /&gt;</w:t>
        <w:br/>
        <w:t>Що тне серпом своїм троянди свіжі —&lt;br /&gt;</w:t>
        <w:br/>
        <w:t>І щік, і уст незайману красу.&lt;br /&gt;</w:t>
        <w:br/>
        <w:t>Той серп любові справжньої не ріже.</w:t>
      </w:r>
    </w:p>
    <w:p>
      <w:r>
        <w:br/>
        <w:t>Як це брехня — я віршів не писав,&lt;br /&gt;</w:t>
        <w:br/>
        <w:t>І ще ніхто на світі не кохав.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