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Спини мене</w:t>
      </w:r>
    </w:p>
    <w:p>
      <w:r>
        <w:br/>
        <w:t xml:space="preserve"> Спини мене отямся і отям&lt;br /&gt;</w:t>
        <w:br/>
        <w:t>така любов буває раз в ніколи&lt;br /&gt;</w:t>
        <w:br/>
        <w:t>вона ж промчить над зламаним життям&lt;br /&gt;</w:t>
        <w:br/>
        <w:t>за нею ж будуть бігти видноколи&lt;br /&gt;</w:t>
        <w:br/>
        <w:t>вона ж порве нам спокій до струни&lt;br /&gt;</w:t>
        <w:br/>
        <w:t>вона ж слова поспалює вустами&lt;br /&gt;</w:t>
        <w:br/>
        <w:t>спини мене спини і схамени&lt;br /&gt;</w:t>
        <w:br/>
        <w:t>ще поки можу думати востаннє&lt;br /&gt;</w:t>
        <w:br/>
        <w:t>ще поки можу але вже не можу&lt;br /&gt;</w:t>
        <w:br/>
        <w:t>настала черга й на мою зорю&lt;br /&gt;</w:t>
        <w:br/>
        <w:t>чи біля тебе душу відморожу&lt;br /&gt;</w:t>
        <w:br/>
        <w:t>чи біля тебе полум'ям згорю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Спини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