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Стоять віки незрушно...</w:t>
      </w:r>
    </w:p>
    <w:p>
      <w:r>
        <w:br/>
        <w:t xml:space="preserve"> Генріх Гейне (Гайне)&lt;br /&gt;</w:t>
        <w:br/>
        <w:t>Стоять віки незрушно...</w:t>
      </w:r>
    </w:p>
    <w:p>
      <w:r>
        <w:br/>
        <w:t>Перекладач: Терен Масенко&lt;br /&gt;</w:t>
        <w:br/>
        <w:t>Джерело: З книги: Зарубіжна література: Хрестоматія.— К.: Освіта., 1992.</w:t>
      </w:r>
    </w:p>
    <w:p>
      <w:r>
        <w:br/>
        <w:t>Стоять віки незрушно&lt;br /&gt;</w:t>
        <w:br/>
        <w:t>В височині зірки,&lt;br /&gt;</w:t>
        <w:br/>
        <w:t>I тужно споглядають&lt;br /&gt;</w:t>
        <w:br/>
        <w:t>Одна одну віки.</w:t>
      </w:r>
    </w:p>
    <w:p>
      <w:r>
        <w:br/>
        <w:t>Вони говорять,— мова&lt;br /&gt;</w:t>
        <w:br/>
        <w:t>В них гарна і проста;&lt;br /&gt;</w:t>
        <w:br/>
        <w:t>Але з філологів жоден&lt;br /&gt;</w:t>
        <w:br/>
        <w:t>Її не прочита.</w:t>
      </w:r>
    </w:p>
    <w:p>
      <w:r>
        <w:br/>
        <w:t>Я вивчив їхню мову&lt;br /&gt;</w:t>
        <w:br/>
        <w:t>I знаю в ній кожне слівце,&lt;br /&gt;</w:t>
        <w:br/>
        <w:t>Бо мав граматику гарну —&lt;br /&gt;</w:t>
        <w:br/>
        <w:t>Коханої лице.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Стоять віки незрушно...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