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Страшний калейдоскоп...</w:t>
      </w:r>
    </w:p>
    <w:p>
      <w:r>
        <w:br/>
        <w:t xml:space="preserve"> * * *</w:t>
      </w:r>
    </w:p>
    <w:p>
      <w:r>
        <w:br/>
        <w:t>Страшний калейдоскоп:&lt;br /&gt;</w:t>
        <w:br/>
        <w:t>в цю мить десь хтось загинув.&lt;br /&gt;</w:t>
        <w:br/>
        <w:t>В цю мить. В цю саму мить. У кожну із хвилин.&lt;br /&gt;</w:t>
        <w:br/>
        <w:t>Розбився корабель. Горять Галапагоси.</w:t>
      </w:r>
    </w:p>
    <w:p>
      <w:r>
        <w:br/>
        <w:t>І сходить над Дніпром гірка зоря-полин.&lt;br /&gt;</w:t>
        <w:br/>
        <w:t>Десь вибух. Десь вулкан. Руйновище. Заглада.&lt;br /&gt;</w:t>
        <w:br/>
        <w:t>Хтось цілиться. Хтось впав.&lt;br /&gt;</w:t>
        <w:br/>
        <w:t>Хтось просить: — Не стріляй!&lt;br /&gt;</w:t>
        <w:br/>
        <w:t>Не знає вже казок Шехерезада.&lt;br /&gt;</w:t>
        <w:br/>
        <w:t>Над Рейном не співає Лореляй.</w:t>
      </w:r>
    </w:p>
    <w:p>
      <w:r>
        <w:br/>
        <w:t>Летить комета. Бавиться дитя.&lt;br /&gt;</w:t>
        <w:br/>
        <w:t>Цвітуть обличчя, острахом не стерті.</w:t>
      </w:r>
    </w:p>
    <w:p>
      <w:r>
        <w:br/>
        <w:t>Благословенна кожна мить життя&lt;br /&gt;</w:t>
        <w:br/>
        <w:t>на цих всесвітніх косовицях смерті!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Страшний калейдоскоп...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